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F6" w:rsidRDefault="00BA17F6" w:rsidP="00BA17F6">
      <w:pPr>
        <w:tabs>
          <w:tab w:val="num" w:pos="720"/>
        </w:tabs>
        <w:spacing w:after="0" w:line="240" w:lineRule="auto"/>
        <w:ind w:left="360"/>
        <w:rPr>
          <w:rFonts w:ascii="StobiSerif Regular" w:hAnsi="StobiSerif Regular"/>
          <w:b/>
          <w:lang w:val="ru-RU"/>
        </w:rPr>
      </w:pPr>
      <w:r w:rsidRPr="00582D64">
        <w:rPr>
          <w:rFonts w:ascii="StobiSerif Regular" w:hAnsi="StobiSerif Regular"/>
          <w:b/>
        </w:rPr>
        <w:object w:dxaOrig="9016" w:dyaOrig="11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5pt;height:31.3pt" o:ole="" o:bullet="t">
            <v:imagedata r:id="rId5" o:title=""/>
          </v:shape>
          <o:OLEObject Type="Embed" ProgID="CorelDRAW.Graphic.11" ShapeID="_x0000_i1025" DrawAspect="Content" ObjectID="_1675843851" r:id="rId6"/>
        </w:object>
      </w:r>
      <w:r>
        <w:rPr>
          <w:rFonts w:ascii="StobiSerif Regular" w:hAnsi="StobiSerif Regular"/>
          <w:b/>
          <w:lang w:val="ru-RU"/>
        </w:rPr>
        <w:tab/>
      </w:r>
    </w:p>
    <w:p w:rsidR="00BA17F6" w:rsidRDefault="00BA17F6" w:rsidP="00BA17F6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lang w:val="ru-RU"/>
        </w:rPr>
        <w:t xml:space="preserve">    </w:t>
      </w:r>
      <w:r>
        <w:rPr>
          <w:rFonts w:asciiTheme="minorHAnsi" w:hAnsiTheme="minorHAnsi"/>
          <w:b/>
          <w:lang w:val="mk-MK"/>
        </w:rPr>
        <w:t>Република Северна Македонија</w:t>
      </w:r>
    </w:p>
    <w:p w:rsidR="00BA17F6" w:rsidRDefault="00BA17F6" w:rsidP="00BA17F6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Општина Дебрца</w:t>
      </w:r>
    </w:p>
    <w:p w:rsidR="00BA17F6" w:rsidRDefault="00BA17F6" w:rsidP="00BA17F6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Совет на општината</w:t>
      </w:r>
    </w:p>
    <w:p w:rsidR="00BA17F6" w:rsidRDefault="00BA17F6" w:rsidP="00BA17F6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u w:val="single"/>
          <w:lang w:val="mk-MK"/>
        </w:rPr>
        <w:t xml:space="preserve">Број </w:t>
      </w:r>
      <w:r>
        <w:rPr>
          <w:rFonts w:asciiTheme="minorHAnsi" w:hAnsiTheme="minorHAnsi"/>
          <w:bCs/>
          <w:u w:val="single"/>
          <w:lang w:val="mk-MK"/>
        </w:rPr>
        <w:t>__________</w:t>
      </w:r>
    </w:p>
    <w:p w:rsidR="00BA17F6" w:rsidRDefault="00BA17F6" w:rsidP="00BA17F6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_______</w:t>
      </w:r>
      <w:r>
        <w:rPr>
          <w:rFonts w:asciiTheme="minorHAnsi" w:hAnsiTheme="minorHAnsi"/>
          <w:b/>
          <w:bCs/>
          <w:u w:val="single"/>
        </w:rPr>
        <w:t>202</w:t>
      </w:r>
      <w:r>
        <w:rPr>
          <w:rFonts w:asciiTheme="minorHAnsi" w:hAnsiTheme="minorHAnsi"/>
          <w:b/>
          <w:bCs/>
          <w:u w:val="single"/>
          <w:lang w:val="mk-MK"/>
        </w:rPr>
        <w:t>1 година</w:t>
      </w:r>
    </w:p>
    <w:p w:rsidR="00BA17F6" w:rsidRDefault="00BA17F6" w:rsidP="00BA17F6">
      <w:pPr>
        <w:spacing w:after="0" w:line="240" w:lineRule="auto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 xml:space="preserve">Белчишта </w:t>
      </w:r>
    </w:p>
    <w:p w:rsidR="00BA17F6" w:rsidRDefault="00BA17F6" w:rsidP="00BA17F6">
      <w:pPr>
        <w:spacing w:before="100" w:beforeAutospacing="1" w:after="0" w:line="240" w:lineRule="auto"/>
        <w:ind w:firstLine="720"/>
        <w:jc w:val="both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lang w:val="ru-RU"/>
        </w:rPr>
        <w:t xml:space="preserve">Врз основа на член </w:t>
      </w:r>
      <w:r>
        <w:rPr>
          <w:rFonts w:asciiTheme="minorHAnsi" w:hAnsiTheme="minorHAnsi"/>
        </w:rPr>
        <w:t>39</w:t>
      </w:r>
      <w:r>
        <w:rPr>
          <w:rFonts w:asciiTheme="minorHAnsi" w:hAnsiTheme="minorHAnsi"/>
          <w:lang w:val="ru-RU"/>
        </w:rPr>
        <w:t xml:space="preserve"> став 2 од Законот за локалната самоуправа ("Службен весник на РМ"</w:t>
      </w:r>
      <w:r>
        <w:rPr>
          <w:rFonts w:asciiTheme="minorHAnsi" w:hAnsiTheme="minorHAnsi"/>
          <w:lang w:val="mk-MK"/>
        </w:rPr>
        <w:t xml:space="preserve">, </w:t>
      </w:r>
      <w:r>
        <w:rPr>
          <w:rFonts w:asciiTheme="minorHAnsi" w:hAnsiTheme="minorHAnsi"/>
          <w:lang w:val="ru-RU"/>
        </w:rPr>
        <w:t>број 5/2002) и член 22</w:t>
      </w:r>
      <w:r>
        <w:rPr>
          <w:rFonts w:asciiTheme="minorHAnsi" w:hAnsiTheme="minorHAnsi"/>
          <w:lang w:val="mk-MK"/>
        </w:rPr>
        <w:t>,</w:t>
      </w:r>
      <w:r>
        <w:rPr>
          <w:rFonts w:asciiTheme="minorHAnsi" w:hAnsiTheme="minorHAnsi"/>
          <w:lang w:val="ru-RU"/>
        </w:rPr>
        <w:t xml:space="preserve"> став </w:t>
      </w:r>
      <w:r>
        <w:rPr>
          <w:rFonts w:asciiTheme="minorHAnsi" w:hAnsiTheme="minorHAnsi"/>
        </w:rPr>
        <w:t>2</w:t>
      </w:r>
      <w:r>
        <w:rPr>
          <w:rFonts w:asciiTheme="minorHAnsi" w:hAnsiTheme="minorHAnsi"/>
          <w:lang w:val="ru-RU"/>
        </w:rPr>
        <w:t xml:space="preserve"> од Статутот на општината Дебрца ("Службен гласник на општината Дебрца",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lang w:val="ru-RU"/>
        </w:rPr>
        <w:t>број 3/2005), донесувам:</w:t>
      </w:r>
      <w:r>
        <w:rPr>
          <w:rFonts w:asciiTheme="minorHAnsi" w:hAnsiTheme="minorHAnsi"/>
          <w:b/>
          <w:bCs/>
          <w:lang w:val="ru-RU"/>
        </w:rPr>
        <w:t xml:space="preserve">   </w:t>
      </w:r>
    </w:p>
    <w:p w:rsidR="00BA17F6" w:rsidRDefault="00BA17F6" w:rsidP="00BA17F6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BA17F6" w:rsidRDefault="00BA17F6" w:rsidP="00BA17F6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BA17F6" w:rsidRDefault="00BA17F6" w:rsidP="00BA17F6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Р  Е  Ш  Е  Н  И  Е</w:t>
      </w:r>
    </w:p>
    <w:p w:rsidR="00BA17F6" w:rsidRDefault="00BA17F6" w:rsidP="00BA17F6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за свикување на 45-та седница на Советот на општината Дебрца</w:t>
      </w:r>
    </w:p>
    <w:p w:rsidR="00BA17F6" w:rsidRDefault="00BA17F6" w:rsidP="00BA17F6">
      <w:pPr>
        <w:spacing w:after="0" w:line="240" w:lineRule="auto"/>
        <w:rPr>
          <w:rFonts w:asciiTheme="minorHAnsi" w:hAnsiTheme="minorHAnsi"/>
          <w:b/>
          <w:bCs/>
          <w:lang w:val="mk-MK"/>
        </w:rPr>
      </w:pPr>
    </w:p>
    <w:p w:rsidR="00BA17F6" w:rsidRDefault="00BA17F6" w:rsidP="00BA17F6">
      <w:pPr>
        <w:spacing w:after="0" w:line="240" w:lineRule="auto"/>
        <w:ind w:firstLine="720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 xml:space="preserve">Ја свикувам </w:t>
      </w:r>
      <w:r>
        <w:rPr>
          <w:rFonts w:asciiTheme="minorHAnsi" w:hAnsiTheme="minorHAnsi"/>
          <w:b/>
          <w:lang w:val="mk-MK"/>
        </w:rPr>
        <w:t>45</w:t>
      </w:r>
      <w:r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  <w:lang w:val="mk-MK"/>
        </w:rPr>
        <w:t>та</w:t>
      </w:r>
      <w:r>
        <w:rPr>
          <w:rFonts w:asciiTheme="minorHAnsi" w:hAnsiTheme="minorHAnsi"/>
          <w:lang w:val="mk-MK"/>
        </w:rPr>
        <w:t xml:space="preserve"> седница на Советот на општината Дебрца.</w:t>
      </w:r>
    </w:p>
    <w:p w:rsidR="00BA17F6" w:rsidRDefault="00BA17F6" w:rsidP="00BA17F6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lang w:val="mk-MK"/>
        </w:rPr>
        <w:tab/>
        <w:t xml:space="preserve">Седницата ќе се одржи на ден  </w:t>
      </w:r>
      <w:r>
        <w:rPr>
          <w:rFonts w:asciiTheme="minorHAnsi" w:hAnsiTheme="minorHAnsi"/>
          <w:b/>
          <w:lang w:val="mk-MK"/>
        </w:rPr>
        <w:t>26.02</w:t>
      </w:r>
      <w:r>
        <w:rPr>
          <w:rFonts w:asciiTheme="minorHAnsi" w:hAnsiTheme="minorHAnsi"/>
          <w:lang w:val="mk-MK"/>
        </w:rPr>
        <w:t>.</w:t>
      </w:r>
      <w:r>
        <w:rPr>
          <w:rFonts w:asciiTheme="minorHAnsi" w:hAnsiTheme="minorHAnsi"/>
          <w:b/>
          <w:lang w:val="mk-MK"/>
        </w:rPr>
        <w:t>2021 година (петок)</w:t>
      </w:r>
    </w:p>
    <w:p w:rsidR="00BA17F6" w:rsidRDefault="00BA17F6" w:rsidP="00BA17F6">
      <w:pPr>
        <w:spacing w:after="0" w:line="240" w:lineRule="auto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b/>
          <w:lang w:val="mk-MK"/>
        </w:rPr>
        <w:t xml:space="preserve"> , со почеток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b/>
          <w:lang w:val="mk-MK"/>
        </w:rPr>
        <w:t>во 13.00 часот</w:t>
      </w:r>
      <w:r>
        <w:rPr>
          <w:rFonts w:asciiTheme="minorHAnsi" w:hAnsiTheme="minorHAnsi"/>
          <w:lang w:val="mk-MK"/>
        </w:rPr>
        <w:t>, салата за седници на Советот на општината Дебрца.</w:t>
      </w:r>
    </w:p>
    <w:p w:rsidR="00BA17F6" w:rsidRDefault="00BA17F6" w:rsidP="00BA17F6">
      <w:pPr>
        <w:spacing w:after="0" w:line="240" w:lineRule="auto"/>
        <w:ind w:left="720"/>
        <w:jc w:val="both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lang w:val="mk-MK"/>
        </w:rPr>
        <w:t>За седницата се предлага следниот:</w:t>
      </w:r>
      <w:r>
        <w:rPr>
          <w:rFonts w:asciiTheme="minorHAnsi" w:hAnsiTheme="minorHAnsi"/>
          <w:b/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17F6" w:rsidRDefault="00BA17F6" w:rsidP="00BA17F6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BA17F6" w:rsidRDefault="00BA17F6" w:rsidP="00BA17F6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BA17F6" w:rsidRDefault="00BA17F6" w:rsidP="00BA17F6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BA17F6" w:rsidRDefault="00BA17F6" w:rsidP="00BA17F6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Д Н Е В Е Н     Р Е Д</w:t>
      </w:r>
    </w:p>
    <w:p w:rsidR="00BA17F6" w:rsidRPr="00BA17F6" w:rsidRDefault="00BA17F6" w:rsidP="00BA17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Усвојување на Записникот од</w:t>
      </w:r>
      <w:r>
        <w:rPr>
          <w:rFonts w:asciiTheme="minorHAnsi" w:hAnsiTheme="minorHAnsi"/>
          <w:b/>
          <w:lang w:val="ru-RU"/>
        </w:rPr>
        <w:t xml:space="preserve"> </w:t>
      </w:r>
      <w:r>
        <w:rPr>
          <w:rFonts w:asciiTheme="minorHAnsi" w:hAnsiTheme="minorHAnsi"/>
          <w:b/>
          <w:lang w:val="mk-MK"/>
        </w:rPr>
        <w:t xml:space="preserve"> </w:t>
      </w:r>
      <w:r>
        <w:rPr>
          <w:rFonts w:asciiTheme="minorHAnsi" w:hAnsiTheme="minorHAnsi"/>
          <w:b/>
        </w:rPr>
        <w:t>44</w:t>
      </w:r>
      <w:r>
        <w:rPr>
          <w:rFonts w:asciiTheme="minorHAnsi" w:hAnsiTheme="minorHAnsi"/>
          <w:b/>
          <w:lang w:val="mk-MK"/>
        </w:rPr>
        <w:t>-та седница на Советот на општина Дебрца</w:t>
      </w:r>
    </w:p>
    <w:p w:rsidR="00BA17F6" w:rsidRDefault="00BA17F6" w:rsidP="00BA17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Годишна програма за изменување на Годишната програма за изградба, реконструкција, одржување и заштита на општинските патишта и улици во општина Дебрца за 2021 година</w:t>
      </w:r>
    </w:p>
    <w:p w:rsidR="00BA17F6" w:rsidRPr="00BA17F6" w:rsidRDefault="00BA17F6" w:rsidP="00BA17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усвојување на извештај од извршена самоевалуација за период 2018-2020 година на ООУ „Дебрца“, с.Белчишта</w:t>
      </w:r>
    </w:p>
    <w:p w:rsidR="00BA17F6" w:rsidRDefault="00BA17F6" w:rsidP="00BA17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доделување еднократна парична помош</w:t>
      </w:r>
    </w:p>
    <w:p w:rsidR="00D205E9" w:rsidRDefault="00D205E9" w:rsidP="00D205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престанок и за давање на времено користење на недвижна ствар</w:t>
      </w:r>
    </w:p>
    <w:p w:rsidR="007B21F5" w:rsidRDefault="007B21F5" w:rsidP="007B21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утврдување на потреба од донесување на урбанистичко-планска документација за вклопување и усогласување на намената на бесправно изграден објект со намената на земјиштето (КП бр. 984/1 КО Лешани)</w:t>
      </w:r>
    </w:p>
    <w:p w:rsidR="007B21F5" w:rsidRPr="003A25D8" w:rsidRDefault="007B21F5" w:rsidP="007B21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утврдување на потреба од донесување на урбанистичко-планска документација за вклопување и усогласување на намената на бесправно изграден објект со намената на земјиштето (КП бр. 944 КО Оздолени)</w:t>
      </w:r>
    </w:p>
    <w:p w:rsidR="00BA17F6" w:rsidRDefault="00BA17F6" w:rsidP="00BA17F6">
      <w:pPr>
        <w:spacing w:after="0" w:line="240" w:lineRule="auto"/>
        <w:jc w:val="both"/>
        <w:rPr>
          <w:rFonts w:asciiTheme="minorHAnsi" w:hAnsiTheme="minorHAnsi" w:cstheme="minorHAnsi"/>
          <w:b/>
          <w:lang w:val="mk-MK"/>
        </w:rPr>
      </w:pPr>
    </w:p>
    <w:p w:rsidR="00BA17F6" w:rsidRDefault="00BA17F6" w:rsidP="00BA17F6">
      <w:pPr>
        <w:spacing w:after="0" w:line="240" w:lineRule="auto"/>
        <w:jc w:val="both"/>
        <w:rPr>
          <w:rFonts w:asciiTheme="minorHAnsi" w:hAnsiTheme="minorHAnsi"/>
          <w:b/>
          <w:lang w:val="mk-MK"/>
        </w:rPr>
      </w:pPr>
    </w:p>
    <w:p w:rsidR="00BA17F6" w:rsidRDefault="00BA17F6" w:rsidP="00BA17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mk-MK"/>
        </w:rPr>
        <w:t>Советнички прашања</w:t>
      </w:r>
    </w:p>
    <w:p w:rsidR="00BA17F6" w:rsidRDefault="00BA17F6" w:rsidP="00BA17F6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BA17F6" w:rsidRDefault="00BA17F6" w:rsidP="00BA17F6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BA17F6" w:rsidRDefault="00BA17F6" w:rsidP="00BA17F6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BA17F6" w:rsidRDefault="00BA17F6" w:rsidP="00BA17F6">
      <w:pPr>
        <w:spacing w:after="0" w:line="240" w:lineRule="auto"/>
        <w:ind w:left="5040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>СОВЕТ НА ОПШТИНА ДЕБРЦА</w:t>
      </w:r>
    </w:p>
    <w:p w:rsidR="00BA17F6" w:rsidRDefault="00BA17F6" w:rsidP="00BA17F6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   Претседател,</w:t>
      </w:r>
    </w:p>
    <w:p w:rsidR="00B07DD7" w:rsidRPr="00BA17F6" w:rsidRDefault="00BA17F6" w:rsidP="00BA17F6">
      <w:pPr>
        <w:spacing w:after="0" w:line="240" w:lineRule="auto"/>
        <w:rPr>
          <w:rFonts w:ascii="StobiSerif Regular" w:hAnsi="StobiSerif Regular"/>
          <w:b/>
          <w:bCs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Петре Голабоски</w:t>
      </w:r>
    </w:p>
    <w:sectPr w:rsidR="00B07DD7" w:rsidRPr="00BA17F6" w:rsidSect="00B07D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59D1"/>
    <w:multiLevelType w:val="hybridMultilevel"/>
    <w:tmpl w:val="9E00047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E44A5"/>
    <w:multiLevelType w:val="hybridMultilevel"/>
    <w:tmpl w:val="B9C0831C"/>
    <w:lvl w:ilvl="0" w:tplc="A8E02E4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A17F6"/>
    <w:rsid w:val="003B49AE"/>
    <w:rsid w:val="004253EB"/>
    <w:rsid w:val="00582D64"/>
    <w:rsid w:val="007B21F5"/>
    <w:rsid w:val="00B07DD7"/>
    <w:rsid w:val="00BA17F6"/>
    <w:rsid w:val="00D20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1141</Words>
  <Characters>6508</Characters>
  <Application>Microsoft Office Word</Application>
  <DocSecurity>0</DocSecurity>
  <Lines>54</Lines>
  <Paragraphs>15</Paragraphs>
  <ScaleCrop>false</ScaleCrop>
  <Company/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2021-02-23T08:38:00Z</cp:lastPrinted>
  <dcterms:created xsi:type="dcterms:W3CDTF">2021-02-22T12:27:00Z</dcterms:created>
  <dcterms:modified xsi:type="dcterms:W3CDTF">2021-02-26T10:24:00Z</dcterms:modified>
</cp:coreProperties>
</file>