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DE" w:rsidRDefault="00F97EDE" w:rsidP="00F97EDE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 w:rsidRPr="00BF795A"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31.3pt" o:ole="" o:bullet="t">
            <v:imagedata r:id="rId5" o:title=""/>
          </v:shape>
          <o:OLEObject Type="Embed" ProgID="CorelDRAW.Graphic.11" ShapeID="_x0000_i1025" DrawAspect="Content" ObjectID="_1689056648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F97EDE" w:rsidRDefault="00F97EDE" w:rsidP="00F97EDE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F97EDE" w:rsidRDefault="00F97EDE" w:rsidP="00F97EDE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F97EDE" w:rsidRDefault="00F97EDE" w:rsidP="00F97EDE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F97EDE" w:rsidRDefault="00F97EDE" w:rsidP="00F97EDE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F97EDE" w:rsidRDefault="00F97EDE" w:rsidP="00F97EDE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202</w:t>
      </w:r>
      <w:r>
        <w:rPr>
          <w:rFonts w:asciiTheme="minorHAnsi" w:hAnsiTheme="minorHAnsi"/>
          <w:b/>
          <w:bCs/>
          <w:u w:val="single"/>
          <w:lang w:val="mk-MK"/>
        </w:rPr>
        <w:t>1 година</w:t>
      </w:r>
    </w:p>
    <w:p w:rsidR="00F97EDE" w:rsidRDefault="00F97EDE" w:rsidP="00F97EDE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F97EDE" w:rsidRDefault="00F97EDE" w:rsidP="00F97EDE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lang w:val="ru-RU"/>
        </w:rPr>
      </w:pPr>
    </w:p>
    <w:p w:rsidR="00F97EDE" w:rsidRDefault="00F97EDE" w:rsidP="00F97EDE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F97EDE" w:rsidRDefault="00F97EDE" w:rsidP="00F97EDE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F97EDE" w:rsidRDefault="00F97EDE" w:rsidP="00F97EDE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F97EDE" w:rsidRDefault="00F97EDE" w:rsidP="00F97EDE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F97EDE" w:rsidRDefault="00F97EDE" w:rsidP="00F97EDE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50-та седница на Советот на општината Дебрца</w:t>
      </w:r>
    </w:p>
    <w:p w:rsidR="00F97EDE" w:rsidRDefault="00F97EDE" w:rsidP="00F97EDE">
      <w:pPr>
        <w:spacing w:after="0" w:line="240" w:lineRule="auto"/>
        <w:rPr>
          <w:rFonts w:asciiTheme="minorHAnsi" w:hAnsiTheme="minorHAnsi"/>
          <w:b/>
          <w:bCs/>
          <w:lang w:val="mk-MK"/>
        </w:rPr>
      </w:pPr>
    </w:p>
    <w:p w:rsidR="00F97EDE" w:rsidRDefault="00F97EDE" w:rsidP="00F97EDE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>
        <w:rPr>
          <w:rFonts w:asciiTheme="minorHAnsi" w:hAnsiTheme="minorHAnsi"/>
          <w:b/>
          <w:lang w:val="mk-MK"/>
        </w:rPr>
        <w:t>50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F97EDE" w:rsidRDefault="00F97EDE" w:rsidP="00F97EDE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29.07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2021 година (четврток)</w:t>
      </w:r>
    </w:p>
    <w:p w:rsidR="00F97EDE" w:rsidRDefault="00F97EDE" w:rsidP="00F97EDE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12.00 часот</w:t>
      </w:r>
      <w:r>
        <w:rPr>
          <w:rFonts w:asciiTheme="minorHAnsi" w:hAnsiTheme="minorHAnsi"/>
          <w:lang w:val="mk-MK"/>
        </w:rPr>
        <w:t>, салата за седници на Советот на општината Дебрца.</w:t>
      </w:r>
    </w:p>
    <w:p w:rsidR="00F97EDE" w:rsidRDefault="00F97EDE" w:rsidP="00F97EDE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7EDE" w:rsidRDefault="00F97EDE" w:rsidP="00F97EDE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F97EDE" w:rsidRDefault="00F97EDE" w:rsidP="00F97EDE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F97EDE" w:rsidRDefault="00F97EDE" w:rsidP="00F97EDE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F97EDE" w:rsidRDefault="00F97EDE" w:rsidP="00F97E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Усвојување на Записникот од</w:t>
      </w:r>
      <w:r>
        <w:rPr>
          <w:rFonts w:asciiTheme="minorHAnsi" w:hAnsiTheme="minorHAnsi"/>
          <w:b/>
          <w:lang w:val="ru-RU"/>
        </w:rPr>
        <w:t xml:space="preserve"> </w:t>
      </w:r>
      <w:r>
        <w:rPr>
          <w:rFonts w:asciiTheme="minorHAnsi" w:hAnsiTheme="minorHAnsi"/>
          <w:b/>
          <w:lang w:val="mk-MK"/>
        </w:rPr>
        <w:t xml:space="preserve"> </w:t>
      </w:r>
      <w:r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  <w:lang w:val="mk-MK"/>
        </w:rPr>
        <w:t>9-та седница на Советот на општина Дебрца</w:t>
      </w:r>
    </w:p>
    <w:p w:rsidR="00F97EDE" w:rsidRDefault="00F97EDE" w:rsidP="00F97E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Измени и дополнувања на Буџет на Единицата на локална самоуправа Дебрца за 2021 година</w:t>
      </w:r>
    </w:p>
    <w:p w:rsidR="00F97EDE" w:rsidRDefault="00F97EDE" w:rsidP="00F97E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изменување и дополнување на Одлуката за основање на Центар за развој на Југозападниот плански регион број 07-2/8 од 25.01.2008 година</w:t>
      </w:r>
    </w:p>
    <w:p w:rsidR="009718FC" w:rsidRDefault="009718FC" w:rsidP="00F97E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Програма за одржување на јавната чистота на подрачјето на општина Дебрца за 2021 година</w:t>
      </w:r>
    </w:p>
    <w:p w:rsidR="009718FC" w:rsidRDefault="009718FC" w:rsidP="00F97E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изменување и дополнување на Годишната програма за развој на локалната инфраструктура и комуналните услуги во општина Дебрца за 2021 година</w:t>
      </w:r>
    </w:p>
    <w:p w:rsidR="009718FC" w:rsidRPr="009718FC" w:rsidRDefault="009718FC" w:rsidP="00F97E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организирање на јавни работи и работно ангажирање на невработени лица во општина Дебрца за 2021 година</w:t>
      </w:r>
    </w:p>
    <w:p w:rsidR="009718FC" w:rsidRDefault="009718FC" w:rsidP="00F97E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Барање до советот на општина Дебрца за донесување на Одлука</w:t>
      </w:r>
    </w:p>
    <w:p w:rsidR="00F97EDE" w:rsidRDefault="00F97EDE" w:rsidP="00F97EDE">
      <w:pPr>
        <w:spacing w:after="0" w:line="240" w:lineRule="auto"/>
        <w:jc w:val="both"/>
        <w:rPr>
          <w:rFonts w:asciiTheme="minorHAnsi" w:hAnsiTheme="minorHAnsi"/>
          <w:b/>
          <w:lang w:val="mk-MK"/>
        </w:rPr>
      </w:pPr>
    </w:p>
    <w:p w:rsidR="00F97EDE" w:rsidRDefault="00F97EDE" w:rsidP="00F97ED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F97EDE" w:rsidRDefault="00F97EDE" w:rsidP="00F97EDE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F97EDE" w:rsidRDefault="00F97EDE" w:rsidP="00F97EDE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F97EDE" w:rsidRDefault="00F97EDE" w:rsidP="00F97EDE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F97EDE" w:rsidRDefault="00F97EDE" w:rsidP="00F97EDE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F97EDE" w:rsidRDefault="00F97EDE" w:rsidP="00F97EDE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B07DD7" w:rsidRPr="00F97EDE" w:rsidRDefault="00F97EDE" w:rsidP="00F97EDE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Петре Голабоски</w:t>
      </w:r>
    </w:p>
    <w:sectPr w:rsidR="00B07DD7" w:rsidRPr="00F97EDE" w:rsidSect="00B07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E44A5"/>
    <w:multiLevelType w:val="hybridMultilevel"/>
    <w:tmpl w:val="B9C0831C"/>
    <w:lvl w:ilvl="0" w:tplc="A8E02E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97EDE"/>
    <w:rsid w:val="007D6FD4"/>
    <w:rsid w:val="009718FC"/>
    <w:rsid w:val="00B07DD7"/>
    <w:rsid w:val="00BF795A"/>
    <w:rsid w:val="00F9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2021-07-23T07:29:00Z</dcterms:created>
  <dcterms:modified xsi:type="dcterms:W3CDTF">2021-07-29T07:38:00Z</dcterms:modified>
</cp:coreProperties>
</file>