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2C" w:rsidRDefault="00A72C2C" w:rsidP="00A72C2C">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A72C2C" w:rsidRDefault="00A72C2C" w:rsidP="00A72C2C">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A72C2C" w:rsidRDefault="00A72C2C" w:rsidP="00A72C2C">
      <w:pPr>
        <w:jc w:val="center"/>
        <w:rPr>
          <w:lang w:val="en-US"/>
        </w:rPr>
      </w:pPr>
      <w:r>
        <w:rPr>
          <w:noProof/>
          <w:lang w:val="en-US"/>
        </w:rPr>
        <w:drawing>
          <wp:inline distT="0" distB="0" distL="0" distR="0">
            <wp:extent cx="1896110" cy="1938020"/>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6110" cy="1938020"/>
                    </a:xfrm>
                    <a:prstGeom prst="rect">
                      <a:avLst/>
                    </a:prstGeom>
                    <a:noFill/>
                    <a:ln w="9525">
                      <a:noFill/>
                      <a:miter lim="800000"/>
                      <a:headEnd/>
                      <a:tailEnd/>
                    </a:ln>
                  </pic:spPr>
                </pic:pic>
              </a:graphicData>
            </a:graphic>
          </wp:inline>
        </w:drawing>
      </w:r>
    </w:p>
    <w:p w:rsidR="00A72C2C" w:rsidRDefault="00A72C2C" w:rsidP="00A72C2C">
      <w:pPr>
        <w:rPr>
          <w:lang w:val="en-US"/>
        </w:rPr>
      </w:pPr>
    </w:p>
    <w:p w:rsidR="00A72C2C" w:rsidRDefault="00A72C2C" w:rsidP="00A72C2C">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A72C2C" w:rsidTr="00A72C2C">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A72C2C" w:rsidRDefault="0018245F">
            <w:pPr>
              <w:spacing w:line="276" w:lineRule="auto"/>
              <w:rPr>
                <w:rFonts w:asciiTheme="majorHAnsi" w:hAnsiTheme="majorHAnsi"/>
                <w:b/>
                <w:bCs/>
                <w:lang w:val="mk-MK"/>
              </w:rPr>
            </w:pPr>
            <w:hyperlink r:id="rId6" w:history="1">
              <w:r w:rsidR="00A72C2C">
                <w:rPr>
                  <w:rStyle w:val="Hyperlink"/>
                  <w:rFonts w:eastAsia="MAC C Times"/>
                  <w:lang w:val="mk-MK"/>
                </w:rPr>
                <w:t>СЛУЖБЕН</w:t>
              </w:r>
            </w:hyperlink>
            <w:r w:rsidR="00A72C2C">
              <w:rPr>
                <w:rFonts w:asciiTheme="majorHAnsi" w:hAnsiTheme="majorHAnsi"/>
                <w:b/>
                <w:bCs/>
                <w:lang w:val="pl-PL"/>
              </w:rPr>
              <w:t xml:space="preserve">   </w:t>
            </w:r>
            <w:r w:rsidR="00A72C2C">
              <w:rPr>
                <w:rFonts w:asciiTheme="majorHAnsi" w:hAnsiTheme="majorHAnsi"/>
                <w:b/>
                <w:bCs/>
                <w:lang w:val="mk-MK"/>
              </w:rPr>
              <w:t>ГЛАСНИК</w:t>
            </w:r>
            <w:r w:rsidR="00A72C2C">
              <w:rPr>
                <w:rFonts w:asciiTheme="majorHAnsi" w:hAnsiTheme="majorHAnsi"/>
                <w:b/>
                <w:bCs/>
                <w:lang w:val="pl-PL"/>
              </w:rPr>
              <w:t xml:space="preserve">  </w:t>
            </w:r>
            <w:r w:rsidR="00A72C2C">
              <w:rPr>
                <w:rFonts w:asciiTheme="majorHAnsi" w:hAnsiTheme="majorHAnsi"/>
                <w:b/>
                <w:bCs/>
                <w:lang w:val="mk-MK"/>
              </w:rPr>
              <w:t>НА ОПШТИНА ДЕБРЦА</w:t>
            </w:r>
          </w:p>
          <w:p w:rsidR="00A72C2C" w:rsidRDefault="00A72C2C">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A72C2C" w:rsidRDefault="00A72C2C">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A72C2C" w:rsidRDefault="00A72C2C">
            <w:pPr>
              <w:spacing w:line="276" w:lineRule="auto"/>
              <w:jc w:val="center"/>
              <w:rPr>
                <w:rFonts w:asciiTheme="majorHAnsi" w:hAnsiTheme="majorHAnsi" w:cstheme="minorHAnsi"/>
                <w:b/>
                <w:bCs/>
                <w:lang w:val="it-IT"/>
              </w:rPr>
            </w:pPr>
            <w:r>
              <w:rPr>
                <w:rFonts w:asciiTheme="majorHAnsi" w:hAnsiTheme="majorHAnsi" w:cstheme="minorHAnsi"/>
                <w:b/>
                <w:bCs/>
                <w:lang w:val="en-US"/>
              </w:rPr>
              <w:t>31</w:t>
            </w:r>
            <w:r>
              <w:rPr>
                <w:rFonts w:asciiTheme="majorHAnsi" w:hAnsiTheme="majorHAnsi" w:cstheme="minorHAnsi"/>
                <w:b/>
                <w:bCs/>
                <w:lang w:val="mk-MK"/>
              </w:rPr>
              <w:t>.</w:t>
            </w:r>
            <w:r>
              <w:rPr>
                <w:rFonts w:asciiTheme="majorHAnsi" w:hAnsiTheme="majorHAnsi" w:cstheme="minorHAnsi"/>
                <w:b/>
                <w:bCs/>
                <w:lang w:val="en-US"/>
              </w:rPr>
              <w:t>0</w:t>
            </w:r>
            <w:r>
              <w:rPr>
                <w:rFonts w:asciiTheme="majorHAnsi" w:hAnsiTheme="majorHAnsi" w:cstheme="minorHAnsi"/>
                <w:b/>
                <w:bCs/>
                <w:lang w:val="mk-MK"/>
              </w:rPr>
              <w:t>5</w:t>
            </w:r>
            <w:r>
              <w:rPr>
                <w:rFonts w:asciiTheme="majorHAnsi" w:hAnsiTheme="majorHAnsi" w:cstheme="minorHAnsi"/>
                <w:b/>
                <w:bCs/>
                <w:lang w:val="it-IT"/>
              </w:rPr>
              <w:t>.20</w:t>
            </w:r>
            <w:r>
              <w:rPr>
                <w:rFonts w:asciiTheme="majorHAnsi" w:hAnsiTheme="majorHAnsi" w:cstheme="minorHAnsi"/>
                <w:b/>
                <w:bCs/>
                <w:lang w:val="mk-MK"/>
              </w:rPr>
              <w:t>2</w:t>
            </w:r>
            <w:r>
              <w:rPr>
                <w:rFonts w:asciiTheme="majorHAnsi" w:hAnsiTheme="majorHAnsi" w:cstheme="minorHAnsi"/>
                <w:b/>
                <w:bCs/>
                <w:lang w:val="en-US"/>
              </w:rPr>
              <w:t>4</w:t>
            </w:r>
            <w:r>
              <w:rPr>
                <w:rFonts w:asciiTheme="majorHAnsi" w:hAnsiTheme="majorHAnsi" w:cstheme="minorHAnsi"/>
                <w:b/>
                <w:bCs/>
                <w:lang w:val="it-IT"/>
              </w:rPr>
              <w:t xml:space="preserve"> </w:t>
            </w:r>
            <w:r>
              <w:rPr>
                <w:rFonts w:asciiTheme="majorHAnsi" w:hAnsiTheme="majorHAnsi" w:cstheme="minorHAnsi"/>
                <w:b/>
                <w:bCs/>
                <w:lang w:val="mk-MK"/>
              </w:rPr>
              <w:t>година</w:t>
            </w:r>
            <w:r>
              <w:rPr>
                <w:rFonts w:asciiTheme="majorHAnsi" w:hAnsiTheme="majorHAnsi" w:cstheme="minorHAnsi"/>
                <w:b/>
                <w:bCs/>
                <w:lang w:val="it-IT"/>
              </w:rPr>
              <w:t>.</w:t>
            </w:r>
          </w:p>
          <w:p w:rsidR="00A72C2C" w:rsidRDefault="00A72C2C">
            <w:pPr>
              <w:spacing w:line="276" w:lineRule="auto"/>
              <w:jc w:val="center"/>
              <w:rPr>
                <w:rFonts w:asciiTheme="majorHAnsi" w:hAnsiTheme="majorHAnsi" w:cstheme="minorHAnsi"/>
                <w:b/>
                <w:bCs/>
                <w:lang w:val="it-IT"/>
              </w:rPr>
            </w:pPr>
          </w:p>
          <w:p w:rsidR="00A72C2C" w:rsidRDefault="00A72C2C" w:rsidP="00A72C2C">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en-US"/>
              </w:rPr>
              <w:t>05</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w:t>
            </w:r>
            <w:r>
              <w:rPr>
                <w:rFonts w:asciiTheme="majorHAnsi" w:hAnsiTheme="majorHAnsi" w:cstheme="minorHAnsi"/>
                <w:b/>
                <w:bCs/>
                <w:lang w:val="en-US"/>
              </w:rPr>
              <w:t>4</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A72C2C" w:rsidRDefault="00A72C2C">
            <w:pPr>
              <w:spacing w:line="276" w:lineRule="auto"/>
              <w:jc w:val="center"/>
              <w:rPr>
                <w:rFonts w:asciiTheme="majorHAnsi" w:hAnsiTheme="majorHAnsi"/>
                <w:b/>
                <w:bCs/>
                <w:lang w:val="mk-MK"/>
              </w:rPr>
            </w:pPr>
            <w:r>
              <w:rPr>
                <w:rFonts w:asciiTheme="majorHAnsi" w:hAnsiTheme="majorHAnsi"/>
                <w:b/>
                <w:bCs/>
                <w:lang w:val="mk-MK"/>
              </w:rPr>
              <w:t>ЕДБ:4020004141925</w:t>
            </w:r>
          </w:p>
          <w:p w:rsidR="00A72C2C" w:rsidRDefault="00A72C2C">
            <w:pPr>
              <w:spacing w:line="276" w:lineRule="auto"/>
              <w:jc w:val="center"/>
              <w:rPr>
                <w:rFonts w:asciiTheme="majorHAnsi" w:hAnsiTheme="majorHAnsi"/>
                <w:b/>
                <w:bCs/>
                <w:lang w:val="mk-MK"/>
              </w:rPr>
            </w:pPr>
            <w:r>
              <w:rPr>
                <w:rFonts w:asciiTheme="majorHAnsi" w:hAnsiTheme="majorHAnsi"/>
                <w:b/>
                <w:bCs/>
                <w:lang w:val="mk-MK"/>
              </w:rPr>
              <w:t>КОНТАКТ:</w:t>
            </w:r>
          </w:p>
          <w:p w:rsidR="00A72C2C" w:rsidRDefault="00A72C2C">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A72C2C" w:rsidRDefault="00A72C2C">
            <w:pPr>
              <w:spacing w:line="276" w:lineRule="auto"/>
              <w:rPr>
                <w:rFonts w:asciiTheme="minorHAnsi" w:hAnsiTheme="minorHAnsi"/>
                <w:b/>
                <w:bCs/>
                <w:lang w:val="mk-MK"/>
              </w:rPr>
            </w:pPr>
            <w:r>
              <w:rPr>
                <w:rFonts w:asciiTheme="minorHAnsi" w:hAnsiTheme="minorHAnsi"/>
                <w:b/>
                <w:bCs/>
                <w:lang w:val="mk-MK"/>
              </w:rPr>
              <w:t>Телефон :046/286-855</w:t>
            </w:r>
          </w:p>
        </w:tc>
      </w:tr>
    </w:tbl>
    <w:p w:rsidR="00A72C2C" w:rsidRDefault="00A72C2C" w:rsidP="00A72C2C">
      <w:pPr>
        <w:ind w:firstLine="720"/>
        <w:jc w:val="both"/>
        <w:rPr>
          <w:lang w:val="mk-MK"/>
        </w:rPr>
      </w:pPr>
    </w:p>
    <w:p w:rsidR="00A72C2C" w:rsidRPr="00A72C2C" w:rsidRDefault="00A72C2C" w:rsidP="00A72C2C">
      <w:pPr>
        <w:ind w:firstLine="720"/>
        <w:jc w:val="both"/>
      </w:pPr>
      <w:r w:rsidRPr="00A72C2C">
        <w:t>Врз основа на член 50, став 1, точка 3 од Законот за локална самоуправа („Службен Весник на РМ“ број 5/02), Градоначалникот на општина Дебрца, донесе :</w:t>
      </w:r>
    </w:p>
    <w:p w:rsidR="00A72C2C" w:rsidRDefault="00A72C2C" w:rsidP="00A72C2C">
      <w:pPr>
        <w:jc w:val="both"/>
      </w:pPr>
    </w:p>
    <w:p w:rsidR="00A72C2C" w:rsidRPr="00A72C2C" w:rsidRDefault="00A72C2C" w:rsidP="00A72C2C">
      <w:pPr>
        <w:jc w:val="both"/>
      </w:pPr>
    </w:p>
    <w:p w:rsidR="00A72C2C" w:rsidRPr="00A72C2C" w:rsidRDefault="00A72C2C" w:rsidP="00A72C2C">
      <w:pPr>
        <w:jc w:val="both"/>
      </w:pPr>
    </w:p>
    <w:p w:rsidR="00A72C2C" w:rsidRPr="00A72C2C" w:rsidRDefault="00A72C2C" w:rsidP="00A72C2C">
      <w:pPr>
        <w:jc w:val="center"/>
        <w:rPr>
          <w:b/>
          <w:bCs/>
        </w:rPr>
      </w:pPr>
      <w:r w:rsidRPr="00A72C2C">
        <w:rPr>
          <w:b/>
          <w:bCs/>
        </w:rPr>
        <w:t>З А К Л У Ч О К</w:t>
      </w:r>
    </w:p>
    <w:p w:rsidR="00A72C2C" w:rsidRPr="00A72C2C" w:rsidRDefault="00A72C2C" w:rsidP="00A72C2C">
      <w:pPr>
        <w:jc w:val="center"/>
        <w:rPr>
          <w:b/>
        </w:rPr>
      </w:pPr>
      <w:r w:rsidRPr="00A72C2C">
        <w:rPr>
          <w:b/>
        </w:rPr>
        <w:t>За прогласување на</w:t>
      </w:r>
      <w:r w:rsidRPr="00A72C2C">
        <w:rPr>
          <w:b/>
          <w:lang w:val="ru-RU"/>
        </w:rPr>
        <w:t xml:space="preserve"> </w:t>
      </w:r>
      <w:r w:rsidRPr="00A72C2C">
        <w:rPr>
          <w:b/>
        </w:rPr>
        <w:t>Измените и дополнувањата на Буџетот на ЕЛС Дебрца за 2024 година</w:t>
      </w:r>
    </w:p>
    <w:p w:rsidR="00A72C2C" w:rsidRDefault="00A72C2C" w:rsidP="00A72C2C">
      <w:pPr>
        <w:rPr>
          <w:rFonts w:ascii="StobiSerif Regular" w:hAnsi="StobiSerif Regular"/>
          <w:b/>
        </w:rPr>
      </w:pPr>
    </w:p>
    <w:p w:rsidR="00A72C2C" w:rsidRPr="00A72C2C" w:rsidRDefault="00A72C2C" w:rsidP="00A72C2C">
      <w:pPr>
        <w:rPr>
          <w:rFonts w:ascii="StobiSerif Regular" w:hAnsi="StobiSerif Regular"/>
          <w:b/>
        </w:rPr>
      </w:pPr>
    </w:p>
    <w:p w:rsidR="00A72C2C" w:rsidRPr="00A72C2C" w:rsidRDefault="00A72C2C" w:rsidP="00A72C2C">
      <w:pPr>
        <w:jc w:val="both"/>
        <w:rPr>
          <w:b/>
        </w:rPr>
      </w:pPr>
      <w:r w:rsidRPr="00A72C2C">
        <w:rPr>
          <w:b/>
          <w:lang w:val="ru-RU"/>
        </w:rPr>
        <w:t>СЕ ПРОГЛАСУВА</w:t>
      </w:r>
      <w:r w:rsidRPr="00A72C2C">
        <w:rPr>
          <w:lang w:val="ru-RU"/>
        </w:rPr>
        <w:t xml:space="preserve"> </w:t>
      </w:r>
      <w:r w:rsidRPr="00A72C2C">
        <w:t>Измените и дополнувањата на Буџетот на ЕЛС Дебрца за 2024 година</w:t>
      </w:r>
      <w:r w:rsidRPr="00A72C2C">
        <w:rPr>
          <w:rFonts w:ascii="MAC C Times" w:hAnsi="MAC C Times"/>
          <w:lang w:val="ru-RU"/>
        </w:rPr>
        <w:t>,</w:t>
      </w:r>
      <w:r w:rsidRPr="00A72C2C">
        <w:rPr>
          <w:rFonts w:ascii="MAC C Times" w:hAnsi="MAC C Times"/>
          <w:b/>
          <w:lang w:val="ru-RU"/>
        </w:rPr>
        <w:t xml:space="preserve"> </w:t>
      </w:r>
      <w:r w:rsidRPr="00A72C2C">
        <w:rPr>
          <w:lang w:val="ru-RU"/>
        </w:rPr>
        <w:t xml:space="preserve">што општина Дебрца ја донесе на седницата одржана на ден 28.05.2024 година. </w:t>
      </w:r>
    </w:p>
    <w:p w:rsidR="00A72C2C" w:rsidRPr="00A72C2C" w:rsidRDefault="00A72C2C" w:rsidP="00A72C2C">
      <w:pPr>
        <w:jc w:val="both"/>
      </w:pPr>
    </w:p>
    <w:p w:rsidR="00A72C2C" w:rsidRPr="00A72C2C" w:rsidRDefault="00A72C2C" w:rsidP="00A72C2C">
      <w:pPr>
        <w:jc w:val="both"/>
      </w:pPr>
    </w:p>
    <w:p w:rsidR="00A72C2C" w:rsidRPr="00A72C2C" w:rsidRDefault="00A72C2C" w:rsidP="00A72C2C">
      <w:pPr>
        <w:rPr>
          <w:rFonts w:ascii="M_Times" w:hAnsi="M_Times"/>
          <w:b/>
          <w:bCs/>
          <w:lang w:val="pl-PL"/>
        </w:rPr>
      </w:pPr>
      <w:proofErr w:type="gramStart"/>
      <w:r w:rsidRPr="00A72C2C">
        <w:rPr>
          <w:b/>
          <w:bCs/>
        </w:rPr>
        <w:t>Број</w:t>
      </w:r>
      <w:r w:rsidRPr="00A72C2C">
        <w:rPr>
          <w:rFonts w:ascii="M_Times" w:hAnsi="M_Times"/>
          <w:b/>
          <w:bCs/>
          <w:lang w:val="pl-PL"/>
        </w:rPr>
        <w:t xml:space="preserve">  </w:t>
      </w:r>
      <w:r w:rsidR="00A82E47">
        <w:rPr>
          <w:b/>
          <w:bCs/>
          <w:lang w:val="mk-MK"/>
        </w:rPr>
        <w:t>09</w:t>
      </w:r>
      <w:proofErr w:type="gramEnd"/>
      <w:r w:rsidR="00A82E47">
        <w:rPr>
          <w:b/>
          <w:bCs/>
          <w:lang w:val="mk-MK"/>
        </w:rPr>
        <w:t>-667/1</w:t>
      </w:r>
      <w:r w:rsidRPr="00A72C2C">
        <w:rPr>
          <w:b/>
          <w:bCs/>
        </w:rPr>
        <w:t xml:space="preserve">    </w:t>
      </w:r>
      <w:r w:rsidRPr="00A72C2C">
        <w:rPr>
          <w:rFonts w:ascii="M_Times" w:hAnsi="M_Times"/>
          <w:b/>
          <w:bCs/>
          <w:lang w:val="pl-PL"/>
        </w:rPr>
        <w:tab/>
      </w:r>
      <w:r w:rsidRPr="00A72C2C">
        <w:rPr>
          <w:rFonts w:ascii="M_Times" w:hAnsi="M_Times"/>
          <w:b/>
          <w:bCs/>
          <w:lang w:val="pl-PL"/>
        </w:rPr>
        <w:tab/>
      </w:r>
      <w:r w:rsidRPr="00A72C2C">
        <w:rPr>
          <w:rFonts w:ascii="M_Times" w:hAnsi="M_Times"/>
          <w:b/>
          <w:bCs/>
          <w:lang w:val="pl-PL"/>
        </w:rPr>
        <w:tab/>
      </w:r>
      <w:r w:rsidRPr="00A72C2C">
        <w:rPr>
          <w:rFonts w:ascii="M_Times" w:hAnsi="M_Times"/>
          <w:b/>
          <w:bCs/>
          <w:lang w:val="pl-PL"/>
        </w:rPr>
        <w:tab/>
      </w:r>
    </w:p>
    <w:p w:rsidR="00A72C2C" w:rsidRPr="00A72C2C" w:rsidRDefault="00A82E47" w:rsidP="00A72C2C">
      <w:pPr>
        <w:rPr>
          <w:rFonts w:ascii="M_Times" w:hAnsi="M_Times"/>
          <w:b/>
          <w:bCs/>
          <w:lang w:val="pl-PL"/>
        </w:rPr>
      </w:pPr>
      <w:r>
        <w:rPr>
          <w:b/>
          <w:bCs/>
          <w:lang w:val="mk-MK"/>
        </w:rPr>
        <w:t>31.05</w:t>
      </w:r>
      <w:r w:rsidR="00A72C2C" w:rsidRPr="00A72C2C">
        <w:rPr>
          <w:b/>
          <w:bCs/>
        </w:rPr>
        <w:t>.2024</w:t>
      </w:r>
      <w:r w:rsidR="00A72C2C" w:rsidRPr="00A72C2C">
        <w:rPr>
          <w:rFonts w:ascii="M_Times" w:hAnsi="M_Times"/>
          <w:b/>
          <w:bCs/>
          <w:lang w:val="pl-PL"/>
        </w:rPr>
        <w:t xml:space="preserve"> </w:t>
      </w:r>
      <w:r w:rsidR="00A72C2C" w:rsidRPr="00A72C2C">
        <w:rPr>
          <w:b/>
          <w:bCs/>
        </w:rPr>
        <w:t>год</w:t>
      </w:r>
      <w:r w:rsidR="00A72C2C" w:rsidRPr="00A72C2C">
        <w:rPr>
          <w:rFonts w:ascii="M_Times" w:hAnsi="M_Times"/>
          <w:b/>
          <w:bCs/>
          <w:lang w:val="pl-PL"/>
        </w:rPr>
        <w:t>.</w:t>
      </w:r>
      <w:r w:rsidR="00A72C2C" w:rsidRPr="00A72C2C">
        <w:rPr>
          <w:rFonts w:ascii="M_Times" w:hAnsi="M_Times"/>
          <w:b/>
          <w:bCs/>
          <w:lang w:val="pl-PL"/>
        </w:rPr>
        <w:tab/>
      </w:r>
      <w:r w:rsidR="00A72C2C" w:rsidRPr="00A72C2C">
        <w:rPr>
          <w:rFonts w:ascii="M_Times" w:hAnsi="M_Times"/>
          <w:b/>
          <w:bCs/>
          <w:lang w:val="pl-PL"/>
        </w:rPr>
        <w:tab/>
      </w:r>
      <w:r w:rsidR="00A72C2C" w:rsidRPr="00A72C2C">
        <w:rPr>
          <w:rFonts w:ascii="M_Times" w:hAnsi="M_Times"/>
          <w:b/>
          <w:bCs/>
          <w:lang w:val="pl-PL"/>
        </w:rPr>
        <w:tab/>
      </w:r>
      <w:r w:rsidR="00A72C2C" w:rsidRPr="00A72C2C">
        <w:rPr>
          <w:rFonts w:ascii="M_Times" w:hAnsi="M_Times"/>
          <w:b/>
          <w:bCs/>
          <w:lang w:val="pl-PL"/>
        </w:rPr>
        <w:tab/>
      </w:r>
      <w:r w:rsidR="00A72C2C" w:rsidRPr="00A72C2C">
        <w:rPr>
          <w:rFonts w:ascii="M_Times" w:hAnsi="M_Times"/>
          <w:b/>
          <w:bCs/>
          <w:lang w:val="pl-PL"/>
        </w:rPr>
        <w:tab/>
      </w:r>
    </w:p>
    <w:p w:rsidR="00A72C2C" w:rsidRPr="00A72C2C" w:rsidRDefault="00A72C2C" w:rsidP="00A72C2C">
      <w:pPr>
        <w:rPr>
          <w:b/>
          <w:bCs/>
        </w:rPr>
      </w:pPr>
      <w:proofErr w:type="gramStart"/>
      <w:r w:rsidRPr="00A72C2C">
        <w:rPr>
          <w:b/>
          <w:bCs/>
        </w:rPr>
        <w:t>Белчишта</w:t>
      </w:r>
      <w:r w:rsidRPr="00A72C2C">
        <w:rPr>
          <w:rFonts w:ascii="M_Times" w:hAnsi="M_Times"/>
          <w:b/>
          <w:bCs/>
          <w:lang w:val="pl-PL"/>
        </w:rPr>
        <w:t>.</w:t>
      </w:r>
      <w:proofErr w:type="gramEnd"/>
      <w:r w:rsidRPr="00A72C2C">
        <w:rPr>
          <w:rFonts w:ascii="M_Times" w:hAnsi="M_Times"/>
          <w:b/>
          <w:bCs/>
          <w:lang w:val="pl-PL"/>
        </w:rPr>
        <w:tab/>
      </w:r>
      <w:r w:rsidRPr="00A72C2C">
        <w:rPr>
          <w:rFonts w:ascii="M_Times" w:hAnsi="M_Times"/>
          <w:b/>
          <w:bCs/>
          <w:lang w:val="pl-PL"/>
        </w:rPr>
        <w:tab/>
      </w:r>
      <w:r w:rsidRPr="00A72C2C">
        <w:rPr>
          <w:rFonts w:ascii="M_Times" w:hAnsi="M_Times"/>
          <w:b/>
          <w:bCs/>
          <w:lang w:val="pl-PL"/>
        </w:rPr>
        <w:tab/>
        <w:t xml:space="preserve">                       </w:t>
      </w:r>
    </w:p>
    <w:p w:rsidR="00A72C2C" w:rsidRPr="00A72C2C" w:rsidRDefault="00A72C2C" w:rsidP="00A72C2C"/>
    <w:p w:rsidR="00A72C2C" w:rsidRPr="00A72C2C" w:rsidRDefault="00A72C2C" w:rsidP="00A72C2C">
      <w:pPr>
        <w:jc w:val="both"/>
      </w:pPr>
      <w:r>
        <w:rPr>
          <w:b/>
          <w:bCs/>
        </w:rPr>
        <w:tab/>
      </w:r>
      <w:r w:rsidRPr="00A72C2C">
        <w:rPr>
          <w:b/>
          <w:bCs/>
        </w:rPr>
        <w:tab/>
      </w:r>
      <w:r w:rsidRPr="00A72C2C">
        <w:rPr>
          <w:b/>
          <w:bCs/>
        </w:rPr>
        <w:tab/>
      </w:r>
      <w:r w:rsidRPr="00A72C2C">
        <w:rPr>
          <w:b/>
          <w:bCs/>
        </w:rPr>
        <w:tab/>
      </w:r>
      <w:r w:rsidRPr="00A72C2C">
        <w:rPr>
          <w:b/>
          <w:bCs/>
        </w:rPr>
        <w:tab/>
      </w:r>
      <w:r w:rsidRPr="00A72C2C">
        <w:rPr>
          <w:b/>
          <w:bCs/>
        </w:rPr>
        <w:tab/>
      </w:r>
      <w:r w:rsidRPr="00A72C2C">
        <w:rPr>
          <w:b/>
          <w:bCs/>
        </w:rPr>
        <w:tab/>
        <w:t>ОПШТИНА ДЕБРЦА</w:t>
      </w:r>
    </w:p>
    <w:p w:rsidR="00A72C2C" w:rsidRPr="00A72C2C" w:rsidRDefault="00A72C2C" w:rsidP="00A72C2C">
      <w:r>
        <w:rPr>
          <w:b/>
          <w:bCs/>
        </w:rPr>
        <w:tab/>
      </w:r>
      <w:r w:rsidRPr="00A72C2C">
        <w:rPr>
          <w:b/>
          <w:bCs/>
        </w:rPr>
        <w:tab/>
      </w:r>
      <w:r w:rsidRPr="00A72C2C">
        <w:rPr>
          <w:b/>
          <w:bCs/>
        </w:rPr>
        <w:tab/>
      </w:r>
      <w:r w:rsidRPr="00A72C2C">
        <w:rPr>
          <w:b/>
          <w:bCs/>
        </w:rPr>
        <w:tab/>
      </w:r>
      <w:r w:rsidRPr="00A72C2C">
        <w:rPr>
          <w:b/>
          <w:bCs/>
        </w:rPr>
        <w:tab/>
      </w:r>
      <w:r w:rsidRPr="00A72C2C">
        <w:rPr>
          <w:b/>
          <w:bCs/>
        </w:rPr>
        <w:tab/>
        <w:t xml:space="preserve">         </w:t>
      </w:r>
      <w:r>
        <w:rPr>
          <w:b/>
          <w:bCs/>
        </w:rPr>
        <w:t xml:space="preserve">          </w:t>
      </w:r>
      <w:r w:rsidRPr="00A72C2C">
        <w:rPr>
          <w:b/>
          <w:bCs/>
        </w:rPr>
        <w:t>Градоначалник</w:t>
      </w:r>
      <w:r w:rsidRPr="00A72C2C">
        <w:rPr>
          <w:rFonts w:ascii="M_Times" w:hAnsi="M_Times"/>
          <w:b/>
          <w:bCs/>
        </w:rPr>
        <w:t>,</w:t>
      </w:r>
    </w:p>
    <w:p w:rsidR="00A72C2C" w:rsidRPr="00A72C2C" w:rsidRDefault="00A72C2C" w:rsidP="00A72C2C">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A72C2C">
        <w:rPr>
          <w:b/>
          <w:bCs/>
        </w:rPr>
        <w:t>Зоран Ногачески</w:t>
      </w:r>
      <w:r>
        <w:rPr>
          <w:b/>
          <w:bCs/>
        </w:rPr>
        <w:t xml:space="preserve"> </w:t>
      </w:r>
      <w:r>
        <w:rPr>
          <w:b/>
          <w:bCs/>
          <w:lang w:val="mk-MK"/>
        </w:rPr>
        <w:t>с.р.</w:t>
      </w:r>
      <w:proofErr w:type="gramEnd"/>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31</w:t>
      </w:r>
      <w:r w:rsidR="00A72C2C">
        <w:rPr>
          <w:b/>
          <w:lang w:val="mk-MK"/>
        </w:rPr>
        <w:t>.05.2024</w:t>
      </w:r>
      <w:r w:rsidR="00A72C2C">
        <w:rPr>
          <w:rFonts w:ascii="MAC C Times" w:hAnsi="MAC C Times"/>
          <w:b/>
          <w:lang w:val="mk-MK"/>
        </w:rPr>
        <w:t xml:space="preserve"> god.</w:t>
      </w:r>
      <w:r w:rsidR="00A72C2C">
        <w:rPr>
          <w:rFonts w:ascii="MAC C Times" w:hAnsi="MAC C Times"/>
          <w:b/>
          <w:lang w:val="mk-MK"/>
        </w:rPr>
        <w:tab/>
        <w:t xml:space="preserve">       </w:t>
      </w:r>
      <w:r w:rsidR="00A72C2C">
        <w:rPr>
          <w:rFonts w:ascii="MAC C Times" w:hAnsi="MAC C Times"/>
          <w:b/>
        </w:rPr>
        <w:t>SLU@BEN   GLASNIK</w:t>
      </w:r>
      <w:r w:rsidR="00A72C2C">
        <w:rPr>
          <w:rFonts w:ascii="MAC C Times" w:hAnsi="MAC C Times"/>
          <w:b/>
        </w:rPr>
        <w:tab/>
        <w:t xml:space="preserve">   </w:t>
      </w:r>
      <w:proofErr w:type="gramStart"/>
      <w:r w:rsidR="00A72C2C">
        <w:rPr>
          <w:rFonts w:ascii="MAC C Times" w:hAnsi="MAC C Times"/>
          <w:b/>
        </w:rPr>
        <w:t xml:space="preserve">Broj  </w:t>
      </w:r>
      <w:r w:rsidR="00A72C2C">
        <w:rPr>
          <w:rFonts w:asciiTheme="minorHAnsi" w:hAnsiTheme="minorHAnsi"/>
          <w:b/>
          <w:lang w:val="mk-MK"/>
        </w:rPr>
        <w:t>0</w:t>
      </w:r>
      <w:r>
        <w:rPr>
          <w:rFonts w:asciiTheme="minorHAnsi" w:hAnsiTheme="minorHAnsi"/>
          <w:b/>
          <w:lang w:val="mk-MK"/>
        </w:rPr>
        <w:t>5</w:t>
      </w:r>
      <w:proofErr w:type="gramEnd"/>
      <w:r w:rsidR="00A72C2C">
        <w:rPr>
          <w:rFonts w:asciiTheme="minorHAnsi" w:hAnsiTheme="minorHAnsi"/>
          <w:b/>
          <w:lang w:val="mk-MK"/>
        </w:rPr>
        <w:t>/24</w:t>
      </w:r>
      <w:r w:rsidR="00A72C2C">
        <w:rPr>
          <w:rFonts w:ascii="MAC C Times" w:hAnsi="MAC C Times"/>
          <w:b/>
        </w:rPr>
        <w:t xml:space="preserve">.        str. </w:t>
      </w:r>
      <w:proofErr w:type="gramStart"/>
      <w:r w:rsidR="00A72C2C">
        <w:rPr>
          <w:rFonts w:asciiTheme="minorHAnsi" w:hAnsiTheme="minorHAnsi"/>
          <w:b/>
          <w:lang w:val="mk-MK"/>
        </w:rPr>
        <w:t>73</w:t>
      </w:r>
      <w:r w:rsidR="00A72C2C">
        <w:rPr>
          <w:rFonts w:ascii="MAC C Times" w:hAnsi="MAC C Times"/>
          <w:b/>
        </w:rPr>
        <w:t xml:space="preserve"> .</w:t>
      </w:r>
      <w:proofErr w:type="gramEnd"/>
    </w:p>
    <w:p w:rsidR="00A72C2C" w:rsidRDefault="00A72C2C" w:rsidP="00A72C2C">
      <w:pPr>
        <w:ind w:firstLine="720"/>
        <w:jc w:val="both"/>
      </w:pPr>
    </w:p>
    <w:p w:rsidR="00A72C2C" w:rsidRDefault="00A72C2C" w:rsidP="00A72C2C">
      <w:pPr>
        <w:ind w:firstLine="720"/>
        <w:jc w:val="both"/>
        <w:rPr>
          <w:sz w:val="28"/>
        </w:rPr>
      </w:pPr>
      <w:r>
        <w:tab/>
      </w: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A72C2C" w:rsidRDefault="00A72C2C" w:rsidP="00A72C2C">
      <w:pPr>
        <w:ind w:firstLine="720"/>
        <w:jc w:val="both"/>
        <w:rPr>
          <w:sz w:val="28"/>
        </w:rPr>
      </w:pPr>
    </w:p>
    <w:p w:rsidR="00A72C2C" w:rsidRDefault="00A72C2C" w:rsidP="00A72C2C">
      <w:pPr>
        <w:jc w:val="both"/>
        <w:rPr>
          <w:sz w:val="28"/>
        </w:rPr>
      </w:pPr>
    </w:p>
    <w:p w:rsidR="00A72C2C" w:rsidRDefault="00A72C2C" w:rsidP="00A72C2C">
      <w:pPr>
        <w:jc w:val="center"/>
        <w:rPr>
          <w:b/>
          <w:bCs/>
          <w:sz w:val="32"/>
        </w:rPr>
      </w:pPr>
      <w:r>
        <w:rPr>
          <w:b/>
          <w:bCs/>
          <w:sz w:val="32"/>
        </w:rPr>
        <w:t>З А К Л У Ч О К</w:t>
      </w:r>
    </w:p>
    <w:p w:rsidR="00A72C2C" w:rsidRDefault="00A72C2C" w:rsidP="00A72C2C">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остварување на Буџетот на општината Дебрца за периодот од 01.01.2024 до 31.03.2024 година</w:t>
      </w:r>
    </w:p>
    <w:p w:rsidR="00A72C2C" w:rsidRDefault="00A72C2C" w:rsidP="00A72C2C">
      <w:pPr>
        <w:jc w:val="both"/>
        <w:rPr>
          <w:rFonts w:ascii="StobiSerif Regular" w:hAnsi="StobiSerif Regular"/>
          <w:b/>
          <w:lang w:val="mk-MK"/>
        </w:rPr>
      </w:pPr>
    </w:p>
    <w:p w:rsidR="00A72C2C" w:rsidRDefault="00A72C2C" w:rsidP="00A72C2C">
      <w:pPr>
        <w:jc w:val="both"/>
        <w:rPr>
          <w:rFonts w:ascii="StobiSerif Regular" w:hAnsi="StobiSerif Regular"/>
          <w:b/>
          <w:lang w:val="mk-MK"/>
        </w:rPr>
      </w:pPr>
    </w:p>
    <w:p w:rsidR="00A72C2C" w:rsidRPr="00A72C2C" w:rsidRDefault="00A72C2C" w:rsidP="00A72C2C">
      <w:pPr>
        <w:jc w:val="both"/>
        <w:rPr>
          <w:rFonts w:ascii="StobiSerif Regular" w:hAnsi="StobiSerif Regular"/>
          <w:b/>
          <w:lang w:val="mk-MK"/>
        </w:rPr>
      </w:pPr>
    </w:p>
    <w:p w:rsidR="00A72C2C" w:rsidRDefault="00A72C2C" w:rsidP="00A72C2C">
      <w:pPr>
        <w:jc w:val="both"/>
        <w:rPr>
          <w:b/>
          <w:sz w:val="32"/>
          <w:szCs w:val="32"/>
        </w:rPr>
      </w:pPr>
      <w:r>
        <w:rPr>
          <w:b/>
          <w:sz w:val="32"/>
          <w:szCs w:val="32"/>
          <w:lang w:val="ru-RU"/>
        </w:rPr>
        <w:t>СЕ ПРОГЛАСУВА</w:t>
      </w:r>
      <w:r>
        <w:rPr>
          <w:sz w:val="28"/>
          <w:lang w:val="ru-RU"/>
        </w:rPr>
        <w:t xml:space="preserve"> </w:t>
      </w:r>
      <w:r w:rsidRPr="00037418">
        <w:rPr>
          <w:sz w:val="32"/>
          <w:szCs w:val="32"/>
          <w:lang w:val="ru-RU"/>
        </w:rPr>
        <w:t>Одлуката за усвојување на Извештајот за остварување на Буџетот на општината Дебрца за периодот од 01.01.2024 до 31.03.2024 година</w:t>
      </w:r>
      <w:r>
        <w:rPr>
          <w:b/>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28.05.2024 година</w:t>
      </w:r>
      <w:r>
        <w:rPr>
          <w:sz w:val="28"/>
          <w:szCs w:val="28"/>
          <w:lang w:val="ru-RU"/>
        </w:rPr>
        <w:t xml:space="preserve">. </w:t>
      </w:r>
    </w:p>
    <w:p w:rsidR="00A72C2C" w:rsidRDefault="00A72C2C" w:rsidP="00A72C2C">
      <w:pPr>
        <w:jc w:val="both"/>
      </w:pPr>
    </w:p>
    <w:p w:rsidR="00A72C2C" w:rsidRDefault="00A72C2C" w:rsidP="00A72C2C">
      <w:pPr>
        <w:jc w:val="both"/>
        <w:rPr>
          <w:lang w:val="mk-MK"/>
        </w:rPr>
      </w:pPr>
    </w:p>
    <w:p w:rsidR="00A72C2C" w:rsidRPr="00A72C2C" w:rsidRDefault="00A72C2C" w:rsidP="00A72C2C">
      <w:pPr>
        <w:jc w:val="both"/>
        <w:rPr>
          <w:lang w:val="mk-MK"/>
        </w:rPr>
      </w:pPr>
    </w:p>
    <w:p w:rsidR="00A72C2C" w:rsidRDefault="00A72C2C" w:rsidP="00A72C2C">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82E47">
        <w:rPr>
          <w:b/>
          <w:bCs/>
          <w:sz w:val="32"/>
          <w:lang w:val="mk-MK"/>
        </w:rPr>
        <w:t>09</w:t>
      </w:r>
      <w:proofErr w:type="gramEnd"/>
      <w:r w:rsidR="00A82E47">
        <w:rPr>
          <w:b/>
          <w:bCs/>
          <w:sz w:val="32"/>
          <w:lang w:val="mk-MK"/>
        </w:rPr>
        <w:t>-667/2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A72C2C" w:rsidRDefault="00A82E47" w:rsidP="00A72C2C">
      <w:pPr>
        <w:rPr>
          <w:rFonts w:ascii="M_Times" w:hAnsi="M_Times"/>
          <w:b/>
          <w:bCs/>
          <w:sz w:val="32"/>
          <w:lang w:val="pl-PL"/>
        </w:rPr>
      </w:pPr>
      <w:r>
        <w:rPr>
          <w:b/>
          <w:bCs/>
          <w:sz w:val="32"/>
          <w:lang w:val="mk-MK"/>
        </w:rPr>
        <w:t>31.05</w:t>
      </w:r>
      <w:r w:rsidR="00A72C2C">
        <w:rPr>
          <w:b/>
          <w:bCs/>
          <w:sz w:val="32"/>
        </w:rPr>
        <w:t>.2024</w:t>
      </w:r>
      <w:r w:rsidR="00A72C2C">
        <w:rPr>
          <w:rFonts w:ascii="M_Times" w:hAnsi="M_Times"/>
          <w:b/>
          <w:bCs/>
          <w:sz w:val="32"/>
          <w:lang w:val="pl-PL"/>
        </w:rPr>
        <w:t xml:space="preserve"> </w:t>
      </w:r>
      <w:r w:rsidR="00A72C2C">
        <w:rPr>
          <w:b/>
          <w:bCs/>
          <w:sz w:val="32"/>
        </w:rPr>
        <w:t>год</w:t>
      </w:r>
      <w:r w:rsidR="00A72C2C">
        <w:rPr>
          <w:rFonts w:ascii="M_Times" w:hAnsi="M_Times"/>
          <w:b/>
          <w:bCs/>
          <w:sz w:val="32"/>
          <w:lang w:val="pl-PL"/>
        </w:rPr>
        <w:t>.</w:t>
      </w:r>
      <w:r w:rsidR="00A72C2C">
        <w:rPr>
          <w:rFonts w:ascii="M_Times" w:hAnsi="M_Times"/>
          <w:b/>
          <w:bCs/>
          <w:sz w:val="32"/>
          <w:lang w:val="pl-PL"/>
        </w:rPr>
        <w:tab/>
      </w:r>
      <w:r w:rsidR="00A72C2C">
        <w:rPr>
          <w:rFonts w:ascii="M_Times" w:hAnsi="M_Times"/>
          <w:b/>
          <w:bCs/>
          <w:sz w:val="32"/>
          <w:lang w:val="pl-PL"/>
        </w:rPr>
        <w:tab/>
      </w:r>
      <w:r w:rsidR="00A72C2C">
        <w:rPr>
          <w:rFonts w:ascii="M_Times" w:hAnsi="M_Times"/>
          <w:b/>
          <w:bCs/>
          <w:sz w:val="32"/>
          <w:lang w:val="pl-PL"/>
        </w:rPr>
        <w:tab/>
      </w:r>
      <w:r w:rsidR="00A72C2C">
        <w:rPr>
          <w:rFonts w:ascii="M_Times" w:hAnsi="M_Times"/>
          <w:b/>
          <w:bCs/>
          <w:sz w:val="32"/>
          <w:lang w:val="pl-PL"/>
        </w:rPr>
        <w:tab/>
      </w:r>
      <w:r w:rsidR="00A72C2C">
        <w:rPr>
          <w:rFonts w:ascii="M_Times" w:hAnsi="M_Times"/>
          <w:b/>
          <w:bCs/>
          <w:sz w:val="32"/>
          <w:lang w:val="pl-PL"/>
        </w:rPr>
        <w:tab/>
      </w:r>
    </w:p>
    <w:p w:rsidR="00A72C2C" w:rsidRDefault="00A72C2C" w:rsidP="00A72C2C">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A72C2C" w:rsidRDefault="00A72C2C" w:rsidP="00A72C2C"/>
    <w:p w:rsidR="00A72C2C" w:rsidRDefault="00A72C2C" w:rsidP="00A72C2C">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A72C2C" w:rsidRDefault="00A72C2C" w:rsidP="00A72C2C">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A72C2C" w:rsidRPr="00A72C2C" w:rsidRDefault="00A72C2C" w:rsidP="00A72C2C">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A72C2C" w:rsidRDefault="00A72C2C" w:rsidP="00A72C2C">
      <w:pPr>
        <w:jc w:val="both"/>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31</w:t>
      </w:r>
      <w:r w:rsidR="00A72C2C">
        <w:rPr>
          <w:b/>
          <w:lang w:val="mk-MK"/>
        </w:rPr>
        <w:t>.05.2024</w:t>
      </w:r>
      <w:r w:rsidR="00A72C2C">
        <w:rPr>
          <w:rFonts w:ascii="MAC C Times" w:hAnsi="MAC C Times"/>
          <w:b/>
          <w:lang w:val="mk-MK"/>
        </w:rPr>
        <w:t xml:space="preserve"> god.</w:t>
      </w:r>
      <w:r w:rsidR="00A72C2C">
        <w:rPr>
          <w:rFonts w:ascii="MAC C Times" w:hAnsi="MAC C Times"/>
          <w:b/>
          <w:lang w:val="mk-MK"/>
        </w:rPr>
        <w:tab/>
        <w:t xml:space="preserve">       </w:t>
      </w:r>
      <w:r w:rsidR="00A72C2C">
        <w:rPr>
          <w:rFonts w:ascii="MAC C Times" w:hAnsi="MAC C Times"/>
          <w:b/>
        </w:rPr>
        <w:t>SLU@BEN   GLASNIK</w:t>
      </w:r>
      <w:r w:rsidR="00A72C2C">
        <w:rPr>
          <w:rFonts w:ascii="MAC C Times" w:hAnsi="MAC C Times"/>
          <w:b/>
        </w:rPr>
        <w:tab/>
        <w:t xml:space="preserve">   </w:t>
      </w:r>
      <w:proofErr w:type="gramStart"/>
      <w:r w:rsidR="00A72C2C">
        <w:rPr>
          <w:rFonts w:ascii="MAC C Times" w:hAnsi="MAC C Times"/>
          <w:b/>
        </w:rPr>
        <w:t xml:space="preserve">Broj  </w:t>
      </w:r>
      <w:r w:rsidR="00A72C2C">
        <w:rPr>
          <w:rFonts w:asciiTheme="minorHAnsi" w:hAnsiTheme="minorHAnsi"/>
          <w:b/>
          <w:lang w:val="mk-MK"/>
        </w:rPr>
        <w:t>0</w:t>
      </w:r>
      <w:r>
        <w:rPr>
          <w:rFonts w:asciiTheme="minorHAnsi" w:hAnsiTheme="minorHAnsi"/>
          <w:b/>
          <w:lang w:val="mk-MK"/>
        </w:rPr>
        <w:t>5</w:t>
      </w:r>
      <w:proofErr w:type="gramEnd"/>
      <w:r w:rsidR="00A72C2C">
        <w:rPr>
          <w:rFonts w:ascii="MAC C Times" w:hAnsi="MAC C Times"/>
          <w:b/>
        </w:rPr>
        <w:t>/</w:t>
      </w:r>
      <w:r w:rsidR="00A72C2C">
        <w:rPr>
          <w:rFonts w:asciiTheme="minorHAnsi" w:hAnsiTheme="minorHAnsi"/>
          <w:b/>
          <w:lang w:val="mk-MK"/>
        </w:rPr>
        <w:t>24</w:t>
      </w:r>
      <w:r w:rsidR="00A72C2C">
        <w:rPr>
          <w:rFonts w:ascii="MAC C Times" w:hAnsi="MAC C Times"/>
          <w:b/>
        </w:rPr>
        <w:t xml:space="preserve">.        str. </w:t>
      </w:r>
      <w:proofErr w:type="gramStart"/>
      <w:r w:rsidR="00A72C2C">
        <w:rPr>
          <w:rFonts w:asciiTheme="minorHAnsi" w:hAnsiTheme="minorHAnsi"/>
          <w:b/>
          <w:lang w:val="mk-MK"/>
        </w:rPr>
        <w:t>74</w:t>
      </w:r>
      <w:r w:rsidR="00A72C2C">
        <w:rPr>
          <w:rFonts w:ascii="MAC C Times" w:hAnsi="MAC C Times"/>
          <w:b/>
        </w:rPr>
        <w:t xml:space="preserve"> .</w:t>
      </w:r>
      <w:proofErr w:type="gramEnd"/>
    </w:p>
    <w:p w:rsidR="00A72C2C" w:rsidRDefault="00A72C2C" w:rsidP="00A72C2C">
      <w:pPr>
        <w:ind w:firstLine="720"/>
        <w:jc w:val="both"/>
        <w:rPr>
          <w:rFonts w:asciiTheme="minorHAnsi" w:hAnsiTheme="minorHAnsi"/>
          <w:lang w:val="mk-MK"/>
        </w:rPr>
      </w:pPr>
    </w:p>
    <w:p w:rsidR="00A72C2C" w:rsidRDefault="00A72C2C" w:rsidP="00A72C2C">
      <w:pPr>
        <w:ind w:firstLine="720"/>
        <w:jc w:val="both"/>
        <w:rPr>
          <w:rFonts w:ascii="StobiSerif Regular" w:hAnsi="StobiSerif Regular"/>
          <w:b/>
          <w:bCs/>
          <w:lang w:val="mk-MK"/>
        </w:rPr>
      </w:pPr>
      <w:r>
        <w:rPr>
          <w:rFonts w:ascii="StobiSerif Regular" w:hAnsi="StobiSerif Regular"/>
          <w:lang w:val="mk-MK"/>
        </w:rPr>
        <w:t xml:space="preserve">Врз основа на член 36 став 1 точка 15  од Законот за локалната самоуправа ("Службен весник на РМ", број 5/2002) , а во врска со член 32 од Законот за финансирање на единиците на локалната самоуправа ( </w:t>
      </w:r>
      <w:r>
        <w:rPr>
          <w:rFonts w:ascii="StobiSerif Regular" w:hAnsi="StobiSerif Regular"/>
          <w:lang w:val="ru-RU"/>
        </w:rPr>
        <w:t>“</w:t>
      </w:r>
      <w:r>
        <w:rPr>
          <w:rFonts w:ascii="StobiSerif Regular" w:hAnsi="StobiSerif Regular"/>
          <w:lang w:val="mk-MK"/>
        </w:rPr>
        <w:t>Службен весник на РМ</w:t>
      </w:r>
      <w:r>
        <w:rPr>
          <w:rFonts w:ascii="StobiSerif Regular" w:hAnsi="StobiSerif Regular"/>
          <w:lang w:val="ru-RU"/>
        </w:rPr>
        <w:t>”</w:t>
      </w:r>
      <w:r>
        <w:rPr>
          <w:rFonts w:ascii="StobiSerif Regular" w:hAnsi="StobiSerif Regular"/>
          <w:lang w:val="mk-MK"/>
        </w:rPr>
        <w:t xml:space="preserve">, број </w:t>
      </w:r>
      <w:r>
        <w:rPr>
          <w:rFonts w:ascii="Arial" w:hAnsi="Arial" w:cs="Arial"/>
          <w:color w:val="000000"/>
        </w:rPr>
        <w:t>61/04, 96/04, 67/07, 156/09, 47/11, 192/15 и 209/18 и „Службен весник на Република Северна Македонија бр. 244/19</w:t>
      </w:r>
      <w:proofErr w:type="gramStart"/>
      <w:r>
        <w:rPr>
          <w:rFonts w:ascii="Arial" w:hAnsi="Arial" w:cs="Arial"/>
          <w:color w:val="000000"/>
        </w:rPr>
        <w:t>,53</w:t>
      </w:r>
      <w:proofErr w:type="gramEnd"/>
      <w:r>
        <w:rPr>
          <w:rFonts w:ascii="Arial" w:hAnsi="Arial" w:cs="Arial"/>
          <w:color w:val="000000"/>
        </w:rPr>
        <w:t>/21,77/21,150/21</w:t>
      </w:r>
      <w:r>
        <w:rPr>
          <w:rFonts w:ascii="StobiSerif Regular" w:hAnsi="StobiSerif Regular"/>
          <w:lang w:val="mk-MK"/>
        </w:rPr>
        <w:t xml:space="preserve">), Советот на општина Дебрца, на седницата одржана на ден </w:t>
      </w:r>
      <w:r>
        <w:rPr>
          <w:rFonts w:ascii="StobiSerif Regular" w:hAnsi="StobiSerif Regular"/>
          <w:lang w:val="ru-RU"/>
        </w:rPr>
        <w:t xml:space="preserve"> </w:t>
      </w:r>
      <w:r>
        <w:rPr>
          <w:lang w:val="mk-MK"/>
        </w:rPr>
        <w:t>13.11.2023</w:t>
      </w:r>
      <w:r>
        <w:rPr>
          <w:rFonts w:ascii="StobiSerif Regular" w:hAnsi="StobiSerif Regular"/>
          <w:lang w:val="mk-MK"/>
        </w:rPr>
        <w:t xml:space="preserve"> година донесе:</w:t>
      </w:r>
      <w:r>
        <w:rPr>
          <w:rFonts w:ascii="StobiSerif Regular" w:hAnsi="StobiSerif Regular"/>
          <w:b/>
          <w:bCs/>
          <w:lang w:val="mk-MK"/>
        </w:rPr>
        <w:t xml:space="preserve">  </w:t>
      </w:r>
    </w:p>
    <w:p w:rsidR="00A72C2C" w:rsidRDefault="00A72C2C" w:rsidP="00A72C2C">
      <w:pPr>
        <w:ind w:firstLine="720"/>
        <w:jc w:val="both"/>
        <w:rPr>
          <w:rFonts w:ascii="StobiSerif Regular" w:hAnsi="StobiSerif Regular"/>
          <w:b/>
          <w:bCs/>
          <w:lang w:val="mk-MK"/>
        </w:rPr>
      </w:pPr>
      <w:r>
        <w:rPr>
          <w:rFonts w:ascii="StobiSerif Regular" w:hAnsi="StobiSerif Regular"/>
          <w:b/>
          <w:bCs/>
          <w:lang w:val="mk-MK"/>
        </w:rPr>
        <w:t xml:space="preserve">  </w:t>
      </w:r>
    </w:p>
    <w:p w:rsidR="00A72C2C" w:rsidRDefault="00A72C2C" w:rsidP="00A72C2C">
      <w:pPr>
        <w:ind w:firstLine="720"/>
        <w:jc w:val="both"/>
        <w:rPr>
          <w:rFonts w:ascii="StobiSerif Regular" w:hAnsi="StobiSerif Regular"/>
          <w:b/>
          <w:bCs/>
          <w:lang w:val="mk-MK"/>
        </w:rPr>
      </w:pPr>
      <w:r>
        <w:rPr>
          <w:rFonts w:ascii="StobiSerif Regular" w:hAnsi="StobiSerif Regular"/>
          <w:b/>
          <w:bCs/>
          <w:lang w:val="mk-MK"/>
        </w:rPr>
        <w:t xml:space="preserve">                                                </w:t>
      </w:r>
    </w:p>
    <w:p w:rsidR="00A72C2C" w:rsidRDefault="00A72C2C" w:rsidP="00A72C2C">
      <w:pPr>
        <w:ind w:firstLine="720"/>
        <w:jc w:val="both"/>
        <w:rPr>
          <w:rFonts w:ascii="StobiSerif Regular" w:hAnsi="StobiSerif Regular"/>
          <w:b/>
          <w:bCs/>
          <w:lang w:val="mk-MK"/>
        </w:rPr>
      </w:pPr>
      <w:r>
        <w:rPr>
          <w:rFonts w:ascii="StobiSerif Regular" w:hAnsi="StobiSerif Regular"/>
          <w:b/>
          <w:bCs/>
          <w:lang w:val="mk-MK"/>
        </w:rPr>
        <w:t xml:space="preserve">                                                                                                                                                                                                                                                                                                                                                                                                                                                                                                                                                                                                                                                                                                                                                                                                                                                                                                                                                                                                                                                                                                                                                                                                                                                                                                                                                                                                                                                                                                                                                                                                                                                                                                                                                                                                                                                                                                                                                                                                                                                                                                                                                                                                                                                                                                                                                                                                                                                                                                                                                                                                                                                                                                                                                                                                                                                                                                                                                                                                                                                                                                                                                                                                                                                                                                                                                                                                                                                                                                                                                                                                                                                                                                                                                                                                                                                                                                                                                                                                                                                                                                                                                                                                                                                                                                                                                                                                                                                                                                                                                                                                                                                                                                                                                                                                                                                                                                                                                                                                                                                                                                                                                                                                                                                                                                                                                                                                                                                                                                                                                                                                                                                                                                                                                                                                                                                                                                                                                                                                                                                                                                                                                                                                            </w:t>
      </w:r>
    </w:p>
    <w:p w:rsidR="00A72C2C" w:rsidRDefault="00A72C2C" w:rsidP="00A72C2C">
      <w:pPr>
        <w:jc w:val="center"/>
        <w:rPr>
          <w:rFonts w:ascii="StobiSerif Regular" w:hAnsi="StobiSerif Regular"/>
          <w:b/>
          <w:i/>
          <w:lang w:val="mk-MK"/>
        </w:rPr>
      </w:pPr>
      <w:r>
        <w:rPr>
          <w:rFonts w:ascii="StobiSerif Regular" w:hAnsi="StobiSerif Regular"/>
          <w:b/>
          <w:i/>
          <w:lang w:val="mk-MK"/>
        </w:rPr>
        <w:t>О  Д  Л  У  К  А</w:t>
      </w:r>
    </w:p>
    <w:p w:rsidR="00A72C2C" w:rsidRDefault="00A72C2C" w:rsidP="00A72C2C">
      <w:pPr>
        <w:jc w:val="center"/>
        <w:rPr>
          <w:rFonts w:ascii="StobiSerif Regular" w:hAnsi="StobiSerif Regular"/>
          <w:b/>
          <w:i/>
          <w:lang w:val="mk-MK"/>
        </w:rPr>
      </w:pPr>
      <w:r>
        <w:rPr>
          <w:rFonts w:ascii="StobiSerif Regular" w:hAnsi="StobiSerif Regular"/>
          <w:b/>
          <w:i/>
          <w:lang w:val="mk-MK"/>
        </w:rPr>
        <w:t>За усвојување на Извештајот за остварување на Буџетот на општината Дебрца за периодот од 01.01.2024 до 31.03.2024 година</w:t>
      </w: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b/>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b/>
          <w:lang w:val="mk-MK"/>
        </w:rPr>
        <w:t>Член 1</w:t>
      </w:r>
    </w:p>
    <w:p w:rsidR="00A72C2C" w:rsidRDefault="00A72C2C" w:rsidP="00A72C2C">
      <w:pPr>
        <w:jc w:val="both"/>
        <w:rPr>
          <w:rFonts w:ascii="StobiSerif Regular" w:hAnsi="StobiSerif Regular"/>
          <w:lang w:val="mk-MK"/>
        </w:rPr>
      </w:pPr>
      <w:r>
        <w:rPr>
          <w:rFonts w:ascii="StobiSerif Regular" w:hAnsi="StobiSerif Regular"/>
          <w:lang w:val="mk-MK"/>
        </w:rPr>
        <w:tab/>
        <w:t xml:space="preserve">Се усвојува </w:t>
      </w:r>
      <w:r>
        <w:rPr>
          <w:rFonts w:ascii="StobiSerif Regular" w:hAnsi="StobiSerif Regular"/>
          <w:i/>
          <w:lang w:val="mk-MK"/>
        </w:rPr>
        <w:t>Извештајот за извршување на Буџетот на општината Дебрца за периодот од 01.01.24 до 31.03.2024 година</w:t>
      </w:r>
      <w:r>
        <w:rPr>
          <w:rFonts w:ascii="StobiSerif Regular" w:hAnsi="StobiSerif Regular"/>
          <w:lang w:val="mk-MK"/>
        </w:rPr>
        <w:tab/>
      </w:r>
    </w:p>
    <w:p w:rsidR="00A72C2C" w:rsidRDefault="00A72C2C" w:rsidP="00A72C2C">
      <w:pPr>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b/>
          <w:lang w:val="mk-MK"/>
        </w:rPr>
      </w:pP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Член 2</w:t>
      </w:r>
    </w:p>
    <w:p w:rsidR="00A72C2C" w:rsidRDefault="00A72C2C" w:rsidP="00A72C2C">
      <w:pPr>
        <w:jc w:val="both"/>
        <w:rPr>
          <w:rFonts w:ascii="StobiSerif Regular" w:hAnsi="StobiSerif Regular"/>
          <w:lang w:val="mk-MK"/>
        </w:rPr>
      </w:pPr>
      <w:r>
        <w:rPr>
          <w:rFonts w:ascii="StobiSerif Regular" w:hAnsi="StobiSerif Regular"/>
          <w:lang w:val="mk-MK"/>
        </w:rPr>
        <w:tab/>
        <w:t>Оваа одлука влегува во сила со денот на донесувањето, а ќе се објави во “Службен гласник на општината Дебрца”.</w:t>
      </w: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jc w:val="both"/>
        <w:rPr>
          <w:rFonts w:ascii="StobiSerif Regular" w:hAnsi="StobiSerif Regular"/>
          <w:lang w:val="mk-MK"/>
        </w:rPr>
      </w:pPr>
    </w:p>
    <w:p w:rsidR="00A72C2C" w:rsidRDefault="00A72C2C" w:rsidP="00A72C2C">
      <w:pPr>
        <w:ind w:left="4320" w:firstLine="720"/>
        <w:jc w:val="center"/>
        <w:rPr>
          <w:rFonts w:ascii="StobiSerif Regular" w:hAnsi="StobiSerif Regular"/>
          <w:b/>
          <w:lang w:val="mk-MK"/>
        </w:rPr>
      </w:pPr>
    </w:p>
    <w:p w:rsidR="00A72C2C" w:rsidRDefault="00A72C2C" w:rsidP="00A72C2C">
      <w:pPr>
        <w:ind w:left="4320" w:firstLine="720"/>
        <w:jc w:val="center"/>
        <w:rPr>
          <w:rFonts w:ascii="StobiSerif Regular" w:hAnsi="StobiSerif Regular"/>
          <w:b/>
          <w:lang w:val="mk-MK"/>
        </w:rPr>
      </w:pPr>
      <w:r>
        <w:rPr>
          <w:rFonts w:ascii="StobiSerif Regular" w:hAnsi="StobiSerif Regular"/>
          <w:b/>
          <w:lang w:val="mk-MK"/>
        </w:rPr>
        <w:t>СОВЕТ НА ОПШТИНА ДЕБРЦА</w:t>
      </w:r>
    </w:p>
    <w:p w:rsidR="00A72C2C" w:rsidRDefault="00A72C2C" w:rsidP="00A72C2C">
      <w:pPr>
        <w:jc w:val="both"/>
        <w:rPr>
          <w:rFonts w:ascii="StobiSerif Regular" w:hAnsi="StobiSerif Regular"/>
          <w:b/>
          <w:lang w:val="mk-MK"/>
        </w:rPr>
      </w:pPr>
      <w:r>
        <w:rPr>
          <w:rFonts w:ascii="StobiSerif Regular" w:hAnsi="StobiSerif Regular"/>
          <w:lang w:val="mk-MK"/>
        </w:rPr>
        <w:tab/>
      </w:r>
      <w:r>
        <w:rPr>
          <w:rFonts w:ascii="StobiSerif Regular" w:hAnsi="StobiSerif Regular"/>
          <w:b/>
          <w:lang w:val="mk-MK"/>
        </w:rPr>
        <w:t xml:space="preserve">Број </w:t>
      </w:r>
      <w:r w:rsidR="004B7452">
        <w:rPr>
          <w:rFonts w:ascii="StobiSerif Regular" w:hAnsi="StobiSerif Regular"/>
          <w:b/>
          <w:lang w:val="mk-MK"/>
        </w:rPr>
        <w:t>08-636/4</w:t>
      </w:r>
      <w:r>
        <w:rPr>
          <w:rFonts w:ascii="StobiSerif Regular" w:hAnsi="StobiSerif Regular"/>
          <w:b/>
          <w:lang w:val="mk-MK"/>
        </w:rPr>
        <w:t xml:space="preserve"> </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 xml:space="preserve">           Претседавач</w:t>
      </w:r>
    </w:p>
    <w:p w:rsidR="00A72C2C" w:rsidRDefault="00A72C2C" w:rsidP="00A72C2C">
      <w:pPr>
        <w:jc w:val="both"/>
        <w:rPr>
          <w:rFonts w:ascii="StobiSerif Regular" w:hAnsi="StobiSerif Regular"/>
          <w:b/>
          <w:lang w:val="mk-MK"/>
        </w:rPr>
      </w:pPr>
      <w:r>
        <w:rPr>
          <w:rFonts w:ascii="StobiSerif Regular" w:hAnsi="StobiSerif Regular"/>
          <w:b/>
          <w:lang w:val="mk-MK"/>
        </w:rPr>
        <w:tab/>
        <w:t>28.05.2024 година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r>
        <w:rPr>
          <w:rFonts w:ascii="StobiSerif Regular" w:hAnsi="StobiSerif Regular"/>
          <w:b/>
          <w:lang w:val="mk-MK"/>
        </w:rPr>
        <w:tab/>
      </w:r>
      <w:r w:rsidR="004B7452">
        <w:rPr>
          <w:rFonts w:ascii="StobiSerif Regular" w:hAnsi="StobiSerif Regular"/>
          <w:b/>
          <w:lang w:val="ru-RU"/>
        </w:rPr>
        <w:tab/>
        <w:t xml:space="preserve">     </w:t>
      </w:r>
      <w:r>
        <w:rPr>
          <w:rFonts w:ascii="StobiSerif Regular" w:hAnsi="StobiSerif Regular"/>
          <w:b/>
          <w:lang w:val="mk-MK"/>
        </w:rPr>
        <w:t>Крсте Јорданоски</w:t>
      </w:r>
      <w:r w:rsidR="004B7452">
        <w:rPr>
          <w:rFonts w:ascii="StobiSerif Regular" w:hAnsi="StobiSerif Regular"/>
          <w:b/>
          <w:lang w:val="mk-MK"/>
        </w:rPr>
        <w:t xml:space="preserve"> с.р.</w:t>
      </w:r>
    </w:p>
    <w:p w:rsidR="00A72C2C" w:rsidRDefault="00A72C2C" w:rsidP="00A72C2C">
      <w:pPr>
        <w:jc w:val="both"/>
      </w:pPr>
      <w:r>
        <w:rPr>
          <w:rFonts w:ascii="StobiSerif Regular" w:hAnsi="StobiSerif Regular"/>
          <w:b/>
          <w:lang w:val="mk-MK"/>
        </w:rPr>
        <w:tab/>
        <w:t>с.Белчишта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A72C2C" w:rsidP="00A72C2C">
      <w:pPr>
        <w:rPr>
          <w:lang w:val="mk-MK"/>
        </w:rPr>
      </w:pPr>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A72C2C">
        <w:rPr>
          <w:b/>
          <w:lang w:val="mk-MK"/>
        </w:rPr>
        <w:t xml:space="preserve">.05.2024 </w:t>
      </w:r>
      <w:r w:rsidR="00A72C2C">
        <w:rPr>
          <w:rFonts w:ascii="MAC C Times" w:hAnsi="MAC C Times"/>
          <w:b/>
          <w:lang w:val="mk-MK"/>
        </w:rPr>
        <w:t xml:space="preserve"> god.</w:t>
      </w:r>
      <w:r w:rsidR="00A72C2C">
        <w:rPr>
          <w:rFonts w:ascii="MAC C Times" w:hAnsi="MAC C Times"/>
          <w:b/>
        </w:rPr>
        <w:tab/>
        <w:t xml:space="preserve">       SLU@BEN   GLASNIK</w:t>
      </w:r>
      <w:r w:rsidR="00A72C2C">
        <w:rPr>
          <w:rFonts w:ascii="MAC C Times" w:hAnsi="MAC C Times"/>
          <w:b/>
        </w:rPr>
        <w:tab/>
        <w:t xml:space="preserve">   </w:t>
      </w:r>
      <w:proofErr w:type="gramStart"/>
      <w:r w:rsidR="00A72C2C">
        <w:rPr>
          <w:rFonts w:ascii="MAC C Times" w:hAnsi="MAC C Times"/>
          <w:b/>
        </w:rPr>
        <w:t xml:space="preserve">Broj  </w:t>
      </w:r>
      <w:r w:rsidR="00A72C2C">
        <w:rPr>
          <w:rFonts w:asciiTheme="minorHAnsi" w:hAnsiTheme="minorHAnsi"/>
          <w:b/>
          <w:lang w:val="mk-MK"/>
        </w:rPr>
        <w:t>0</w:t>
      </w:r>
      <w:r>
        <w:rPr>
          <w:rFonts w:asciiTheme="minorHAnsi" w:hAnsiTheme="minorHAnsi"/>
          <w:b/>
          <w:lang w:val="mk-MK"/>
        </w:rPr>
        <w:t>5</w:t>
      </w:r>
      <w:proofErr w:type="gramEnd"/>
      <w:r w:rsidR="00A72C2C">
        <w:rPr>
          <w:rFonts w:ascii="MAC C Times" w:hAnsi="MAC C Times"/>
          <w:b/>
        </w:rPr>
        <w:t>/</w:t>
      </w:r>
      <w:r w:rsidR="00A72C2C">
        <w:rPr>
          <w:rFonts w:asciiTheme="minorHAnsi" w:hAnsiTheme="minorHAnsi"/>
          <w:b/>
          <w:lang w:val="mk-MK"/>
        </w:rPr>
        <w:t>24</w:t>
      </w:r>
      <w:r w:rsidR="00A72C2C">
        <w:rPr>
          <w:rFonts w:ascii="MAC C Times" w:hAnsi="MAC C Times"/>
          <w:b/>
        </w:rPr>
        <w:t xml:space="preserve">.        </w:t>
      </w:r>
      <w:r w:rsidR="00A72C2C">
        <w:rPr>
          <w:rFonts w:asciiTheme="minorHAnsi" w:hAnsiTheme="minorHAnsi"/>
          <w:b/>
          <w:lang w:val="mk-MK"/>
        </w:rPr>
        <w:t xml:space="preserve"> </w:t>
      </w:r>
      <w:r w:rsidR="00A72C2C">
        <w:rPr>
          <w:rFonts w:ascii="MAC C Times" w:hAnsi="MAC C Times"/>
          <w:b/>
        </w:rPr>
        <w:t xml:space="preserve">str. </w:t>
      </w:r>
      <w:proofErr w:type="gramStart"/>
      <w:r w:rsidR="00131393">
        <w:rPr>
          <w:rFonts w:asciiTheme="minorHAnsi" w:hAnsiTheme="minorHAnsi"/>
          <w:b/>
          <w:lang w:val="mk-MK"/>
        </w:rPr>
        <w:t>79</w:t>
      </w:r>
      <w:r w:rsidR="00A72C2C">
        <w:rPr>
          <w:rFonts w:ascii="MAC C Times" w:hAnsi="MAC C Times"/>
          <w:b/>
        </w:rPr>
        <w:t xml:space="preserve"> .</w:t>
      </w:r>
      <w:proofErr w:type="gramEnd"/>
    </w:p>
    <w:p w:rsidR="00A72C2C" w:rsidRDefault="00A72C2C" w:rsidP="00A72C2C">
      <w:pPr>
        <w:jc w:val="both"/>
        <w:rPr>
          <w:lang w:val="mk-MK"/>
        </w:rPr>
      </w:pPr>
    </w:p>
    <w:p w:rsidR="00A72C2C" w:rsidRDefault="00A72C2C" w:rsidP="00A72C2C">
      <w:pPr>
        <w:ind w:firstLine="720"/>
        <w:jc w:val="both"/>
        <w:rPr>
          <w:sz w:val="28"/>
        </w:rPr>
      </w:pPr>
      <w:r>
        <w:tab/>
      </w: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A72C2C" w:rsidRDefault="00A72C2C" w:rsidP="00A72C2C">
      <w:pPr>
        <w:rPr>
          <w:b/>
          <w:bCs/>
          <w:sz w:val="32"/>
          <w:lang w:val="mk-MK"/>
        </w:rPr>
      </w:pPr>
    </w:p>
    <w:p w:rsidR="00A72C2C" w:rsidRPr="00A72C2C" w:rsidRDefault="00A72C2C" w:rsidP="00A72C2C">
      <w:pPr>
        <w:rPr>
          <w:b/>
          <w:bCs/>
          <w:sz w:val="32"/>
          <w:lang w:val="mk-MK"/>
        </w:rPr>
      </w:pPr>
    </w:p>
    <w:p w:rsidR="00A72C2C" w:rsidRDefault="00A72C2C" w:rsidP="00A72C2C">
      <w:pPr>
        <w:jc w:val="center"/>
        <w:rPr>
          <w:b/>
          <w:bCs/>
          <w:sz w:val="32"/>
        </w:rPr>
      </w:pPr>
      <w:r>
        <w:rPr>
          <w:b/>
          <w:bCs/>
          <w:sz w:val="32"/>
        </w:rPr>
        <w:t>З А К Л У Ч О К</w:t>
      </w:r>
    </w:p>
    <w:p w:rsidR="00A72C2C" w:rsidRDefault="00A72C2C" w:rsidP="00A72C2C">
      <w:pPr>
        <w:jc w:val="center"/>
        <w:rPr>
          <w:b/>
          <w:sz w:val="32"/>
          <w:szCs w:val="32"/>
        </w:rPr>
      </w:pPr>
      <w:r>
        <w:rPr>
          <w:b/>
          <w:sz w:val="32"/>
          <w:szCs w:val="32"/>
        </w:rPr>
        <w:t>За прогласување на</w:t>
      </w:r>
      <w:r>
        <w:rPr>
          <w:b/>
          <w:sz w:val="32"/>
          <w:szCs w:val="32"/>
          <w:lang w:val="ru-RU"/>
        </w:rPr>
        <w:t xml:space="preserve"> Програмата за уредување на градежно земјиште во општина Дебрца за 2024 година</w:t>
      </w:r>
    </w:p>
    <w:p w:rsidR="00A72C2C" w:rsidRDefault="00A72C2C" w:rsidP="00A72C2C">
      <w:pPr>
        <w:rPr>
          <w:rFonts w:ascii="StobiSerif Regular" w:hAnsi="StobiSerif Regular"/>
          <w:b/>
          <w:lang w:val="mk-MK"/>
        </w:rPr>
      </w:pPr>
    </w:p>
    <w:p w:rsidR="00A72C2C" w:rsidRDefault="00A72C2C" w:rsidP="00A72C2C">
      <w:pPr>
        <w:rPr>
          <w:rFonts w:ascii="StobiSerif Regular" w:hAnsi="StobiSerif Regular"/>
          <w:b/>
          <w:lang w:val="mk-MK"/>
        </w:rPr>
      </w:pPr>
    </w:p>
    <w:p w:rsidR="00A72C2C" w:rsidRDefault="00A72C2C" w:rsidP="00A72C2C">
      <w:pPr>
        <w:rPr>
          <w:rFonts w:ascii="StobiSerif Regular" w:hAnsi="StobiSerif Regular"/>
          <w:b/>
          <w:lang w:val="mk-MK"/>
        </w:rPr>
      </w:pPr>
    </w:p>
    <w:p w:rsidR="00A72C2C" w:rsidRPr="00A72C2C" w:rsidRDefault="00A72C2C" w:rsidP="00A72C2C">
      <w:pPr>
        <w:rPr>
          <w:rFonts w:ascii="StobiSerif Regular" w:hAnsi="StobiSerif Regular"/>
          <w:b/>
          <w:lang w:val="mk-MK"/>
        </w:rPr>
      </w:pPr>
    </w:p>
    <w:p w:rsidR="00A72C2C" w:rsidRDefault="00A72C2C" w:rsidP="00A72C2C">
      <w:pPr>
        <w:jc w:val="both"/>
        <w:rPr>
          <w:b/>
          <w:sz w:val="32"/>
          <w:szCs w:val="32"/>
        </w:rPr>
      </w:pPr>
      <w:r>
        <w:rPr>
          <w:b/>
          <w:sz w:val="32"/>
          <w:szCs w:val="32"/>
          <w:lang w:val="ru-RU"/>
        </w:rPr>
        <w:t>СЕ ПРОГЛАСУВА</w:t>
      </w:r>
      <w:r>
        <w:rPr>
          <w:sz w:val="28"/>
          <w:lang w:val="ru-RU"/>
        </w:rPr>
        <w:t xml:space="preserve"> </w:t>
      </w:r>
      <w:r w:rsidRPr="00037418">
        <w:rPr>
          <w:sz w:val="32"/>
          <w:szCs w:val="32"/>
          <w:lang w:val="ru-RU"/>
        </w:rPr>
        <w:t>Програмата за уредување на градежно земјиште во општина Дебрца за 2024 година</w:t>
      </w:r>
      <w:r>
        <w:rPr>
          <w:sz w:val="32"/>
          <w:szCs w:val="32"/>
          <w:lang w:val="ru-RU"/>
        </w:rPr>
        <w:t>, што општина Дебрца ја донесе на седницата одржана на ден 28.05.2024 година</w:t>
      </w:r>
      <w:r>
        <w:rPr>
          <w:sz w:val="28"/>
          <w:szCs w:val="28"/>
          <w:lang w:val="ru-RU"/>
        </w:rPr>
        <w:t xml:space="preserve">. </w:t>
      </w:r>
    </w:p>
    <w:p w:rsidR="00A72C2C" w:rsidRDefault="00A72C2C" w:rsidP="00A72C2C">
      <w:pPr>
        <w:jc w:val="both"/>
      </w:pPr>
    </w:p>
    <w:p w:rsidR="00A72C2C" w:rsidRDefault="00A72C2C" w:rsidP="00A72C2C">
      <w:pPr>
        <w:jc w:val="both"/>
        <w:rPr>
          <w:lang w:val="mk-MK"/>
        </w:rPr>
      </w:pPr>
    </w:p>
    <w:p w:rsidR="00A72C2C" w:rsidRDefault="00A72C2C" w:rsidP="00A72C2C">
      <w:pPr>
        <w:jc w:val="both"/>
        <w:rPr>
          <w:lang w:val="mk-MK"/>
        </w:rPr>
      </w:pPr>
    </w:p>
    <w:p w:rsidR="00A72C2C" w:rsidRDefault="00A72C2C" w:rsidP="00A72C2C">
      <w:pPr>
        <w:jc w:val="both"/>
        <w:rPr>
          <w:lang w:val="mk-MK"/>
        </w:rPr>
      </w:pPr>
    </w:p>
    <w:p w:rsidR="00A72C2C" w:rsidRDefault="00A72C2C" w:rsidP="00A72C2C">
      <w:pPr>
        <w:jc w:val="both"/>
        <w:rPr>
          <w:lang w:val="mk-MK"/>
        </w:rPr>
      </w:pPr>
    </w:p>
    <w:p w:rsidR="00A72C2C" w:rsidRPr="00A72C2C" w:rsidRDefault="00A72C2C" w:rsidP="00A72C2C">
      <w:pPr>
        <w:jc w:val="both"/>
        <w:rPr>
          <w:lang w:val="mk-MK"/>
        </w:rPr>
      </w:pPr>
    </w:p>
    <w:p w:rsidR="00A72C2C" w:rsidRDefault="00A72C2C" w:rsidP="00A72C2C">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82E47">
        <w:rPr>
          <w:b/>
          <w:bCs/>
          <w:sz w:val="32"/>
          <w:lang w:val="mk-MK"/>
        </w:rPr>
        <w:t>09</w:t>
      </w:r>
      <w:proofErr w:type="gramEnd"/>
      <w:r w:rsidR="00A82E47">
        <w:rPr>
          <w:b/>
          <w:bCs/>
          <w:sz w:val="32"/>
          <w:lang w:val="mk-MK"/>
        </w:rPr>
        <w:t>-667/3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A72C2C" w:rsidRDefault="00A82E47" w:rsidP="00A72C2C">
      <w:pPr>
        <w:rPr>
          <w:rFonts w:ascii="M_Times" w:hAnsi="M_Times"/>
          <w:b/>
          <w:bCs/>
          <w:sz w:val="32"/>
          <w:lang w:val="pl-PL"/>
        </w:rPr>
      </w:pPr>
      <w:r>
        <w:rPr>
          <w:b/>
          <w:bCs/>
          <w:sz w:val="32"/>
          <w:lang w:val="mk-MK"/>
        </w:rPr>
        <w:t>31.05</w:t>
      </w:r>
      <w:r w:rsidR="00A72C2C">
        <w:rPr>
          <w:b/>
          <w:bCs/>
          <w:sz w:val="32"/>
        </w:rPr>
        <w:t>.2024</w:t>
      </w:r>
      <w:r w:rsidR="00A72C2C">
        <w:rPr>
          <w:rFonts w:ascii="M_Times" w:hAnsi="M_Times"/>
          <w:b/>
          <w:bCs/>
          <w:sz w:val="32"/>
          <w:lang w:val="pl-PL"/>
        </w:rPr>
        <w:t xml:space="preserve"> </w:t>
      </w:r>
      <w:r w:rsidR="00A72C2C">
        <w:rPr>
          <w:b/>
          <w:bCs/>
          <w:sz w:val="32"/>
        </w:rPr>
        <w:t>год</w:t>
      </w:r>
      <w:r w:rsidR="00A72C2C">
        <w:rPr>
          <w:rFonts w:ascii="M_Times" w:hAnsi="M_Times"/>
          <w:b/>
          <w:bCs/>
          <w:sz w:val="32"/>
          <w:lang w:val="pl-PL"/>
        </w:rPr>
        <w:t>.</w:t>
      </w:r>
      <w:r w:rsidR="00A72C2C">
        <w:rPr>
          <w:rFonts w:ascii="M_Times" w:hAnsi="M_Times"/>
          <w:b/>
          <w:bCs/>
          <w:sz w:val="32"/>
          <w:lang w:val="pl-PL"/>
        </w:rPr>
        <w:tab/>
      </w:r>
      <w:r w:rsidR="00A72C2C">
        <w:rPr>
          <w:rFonts w:ascii="M_Times" w:hAnsi="M_Times"/>
          <w:b/>
          <w:bCs/>
          <w:sz w:val="32"/>
          <w:lang w:val="pl-PL"/>
        </w:rPr>
        <w:tab/>
      </w:r>
      <w:r w:rsidR="00A72C2C">
        <w:rPr>
          <w:rFonts w:ascii="M_Times" w:hAnsi="M_Times"/>
          <w:b/>
          <w:bCs/>
          <w:sz w:val="32"/>
          <w:lang w:val="pl-PL"/>
        </w:rPr>
        <w:tab/>
      </w:r>
      <w:r w:rsidR="00A72C2C">
        <w:rPr>
          <w:rFonts w:ascii="M_Times" w:hAnsi="M_Times"/>
          <w:b/>
          <w:bCs/>
          <w:sz w:val="32"/>
          <w:lang w:val="pl-PL"/>
        </w:rPr>
        <w:tab/>
      </w:r>
      <w:r w:rsidR="00A72C2C">
        <w:rPr>
          <w:rFonts w:ascii="M_Times" w:hAnsi="M_Times"/>
          <w:b/>
          <w:bCs/>
          <w:sz w:val="32"/>
          <w:lang w:val="pl-PL"/>
        </w:rPr>
        <w:tab/>
      </w:r>
    </w:p>
    <w:p w:rsidR="00A72C2C" w:rsidRDefault="00A72C2C" w:rsidP="00A72C2C">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A72C2C" w:rsidRDefault="00A72C2C" w:rsidP="00A72C2C"/>
    <w:p w:rsidR="00A72C2C" w:rsidRDefault="00A72C2C" w:rsidP="00A72C2C">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A72C2C" w:rsidRDefault="00A72C2C" w:rsidP="00A72C2C">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A72C2C" w:rsidRPr="00A72C2C" w:rsidRDefault="00A72C2C" w:rsidP="00A72C2C">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A72C2C" w:rsidRDefault="00A72C2C" w:rsidP="00A72C2C">
      <w:pPr>
        <w:jc w:val="both"/>
        <w:rPr>
          <w:rFonts w:cstheme="minorHAnsi"/>
          <w:lang w:val="mk-MK"/>
        </w:rPr>
      </w:pPr>
    </w:p>
    <w:p w:rsidR="00A72C2C" w:rsidRDefault="00A72C2C" w:rsidP="00A72C2C">
      <w:pPr>
        <w:ind w:left="360"/>
        <w:rPr>
          <w:rFonts w:cstheme="minorHAnsi"/>
          <w:lang w:val="mk-MK"/>
        </w:rPr>
      </w:pPr>
    </w:p>
    <w:p w:rsidR="00A72C2C" w:rsidRDefault="00A72C2C" w:rsidP="00A72C2C">
      <w:pPr>
        <w:ind w:left="360"/>
        <w:rPr>
          <w:rFonts w:cstheme="minorHAnsi"/>
          <w:lang w:val="mk-MK"/>
        </w:rPr>
      </w:pPr>
    </w:p>
    <w:p w:rsidR="00A72C2C" w:rsidRDefault="00A72C2C" w:rsidP="00A72C2C">
      <w:pPr>
        <w:ind w:left="360"/>
        <w:rPr>
          <w:rFonts w:cstheme="minorHAnsi"/>
          <w:lang w:val="mk-MK"/>
        </w:rPr>
      </w:pPr>
    </w:p>
    <w:p w:rsidR="00A72C2C" w:rsidRDefault="00A72C2C" w:rsidP="00A72C2C">
      <w:pPr>
        <w:rPr>
          <w:rFonts w:cstheme="minorHAnsi"/>
          <w:lang w:val="mk-MK"/>
        </w:rPr>
      </w:pPr>
    </w:p>
    <w:p w:rsidR="00A72C2C" w:rsidRDefault="00A72C2C" w:rsidP="00A72C2C">
      <w:pPr>
        <w:rPr>
          <w:rFonts w:cstheme="minorHAnsi"/>
          <w:lang w:val="mk-MK"/>
        </w:rPr>
      </w:pPr>
    </w:p>
    <w:p w:rsidR="00A72C2C" w:rsidRDefault="00A72C2C" w:rsidP="00A72C2C">
      <w:pPr>
        <w:rPr>
          <w:rFonts w:cstheme="minorHAnsi"/>
          <w:lang w:val="mk-MK"/>
        </w:rPr>
      </w:pPr>
    </w:p>
    <w:p w:rsidR="00A72C2C" w:rsidRDefault="00A72C2C" w:rsidP="00A72C2C">
      <w:pPr>
        <w:rPr>
          <w:rFonts w:cstheme="minorHAnsi"/>
          <w:lang w:val="mk-MK"/>
        </w:rPr>
      </w:pPr>
    </w:p>
    <w:p w:rsidR="00A72C2C" w:rsidRDefault="00A72C2C" w:rsidP="00A72C2C">
      <w:pPr>
        <w:rPr>
          <w:rFonts w:cstheme="minorHAnsi"/>
          <w:lang w:val="mk-MK"/>
        </w:rPr>
      </w:pPr>
    </w:p>
    <w:p w:rsidR="00A72C2C" w:rsidRDefault="00A72C2C" w:rsidP="00A72C2C">
      <w:pPr>
        <w:rPr>
          <w:rFonts w:cstheme="minorHAnsi"/>
          <w:lang w:val="mk-MK"/>
        </w:rPr>
      </w:pPr>
    </w:p>
    <w:p w:rsidR="00A72C2C" w:rsidRDefault="00A72C2C" w:rsidP="00A72C2C">
      <w:pPr>
        <w:rPr>
          <w:rFonts w:cstheme="minorHAnsi"/>
          <w:lang w:val="mk-MK"/>
        </w:rPr>
      </w:pPr>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A72C2C">
        <w:rPr>
          <w:b/>
          <w:lang w:val="mk-MK"/>
        </w:rPr>
        <w:t xml:space="preserve">.05.2024 </w:t>
      </w:r>
      <w:r w:rsidR="00A72C2C">
        <w:rPr>
          <w:rFonts w:ascii="MAC C Times" w:hAnsi="MAC C Times"/>
          <w:b/>
          <w:lang w:val="mk-MK"/>
        </w:rPr>
        <w:t xml:space="preserve"> god.</w:t>
      </w:r>
      <w:r w:rsidR="00A72C2C">
        <w:rPr>
          <w:rFonts w:ascii="MAC C Times" w:hAnsi="MAC C Times"/>
          <w:b/>
        </w:rPr>
        <w:tab/>
        <w:t xml:space="preserve">       SLU@BEN   GLASNIK</w:t>
      </w:r>
      <w:r w:rsidR="00A72C2C">
        <w:rPr>
          <w:rFonts w:ascii="MAC C Times" w:hAnsi="MAC C Times"/>
          <w:b/>
        </w:rPr>
        <w:tab/>
        <w:t xml:space="preserve">   </w:t>
      </w:r>
      <w:proofErr w:type="gramStart"/>
      <w:r w:rsidR="00A72C2C">
        <w:rPr>
          <w:rFonts w:ascii="MAC C Times" w:hAnsi="MAC C Times"/>
          <w:b/>
        </w:rPr>
        <w:t xml:space="preserve">Broj  </w:t>
      </w:r>
      <w:r w:rsidR="00A72C2C">
        <w:rPr>
          <w:rFonts w:asciiTheme="minorHAnsi" w:hAnsiTheme="minorHAnsi"/>
          <w:b/>
          <w:lang w:val="mk-MK"/>
        </w:rPr>
        <w:t>0</w:t>
      </w:r>
      <w:r>
        <w:rPr>
          <w:rFonts w:asciiTheme="minorHAnsi" w:hAnsiTheme="minorHAnsi"/>
          <w:b/>
          <w:lang w:val="mk-MK"/>
        </w:rPr>
        <w:t>5</w:t>
      </w:r>
      <w:proofErr w:type="gramEnd"/>
      <w:r w:rsidR="00A72C2C">
        <w:rPr>
          <w:rFonts w:ascii="MAC C Times" w:hAnsi="MAC C Times"/>
          <w:b/>
        </w:rPr>
        <w:t>/</w:t>
      </w:r>
      <w:r w:rsidR="00A72C2C">
        <w:rPr>
          <w:rFonts w:asciiTheme="minorHAnsi" w:hAnsiTheme="minorHAnsi"/>
          <w:b/>
          <w:lang w:val="mk-MK"/>
        </w:rPr>
        <w:t>24</w:t>
      </w:r>
      <w:r w:rsidR="00A72C2C">
        <w:rPr>
          <w:rFonts w:ascii="MAC C Times" w:hAnsi="MAC C Times"/>
          <w:b/>
        </w:rPr>
        <w:t xml:space="preserve">.        </w:t>
      </w:r>
      <w:r w:rsidR="00A72C2C">
        <w:rPr>
          <w:rFonts w:asciiTheme="minorHAnsi" w:hAnsiTheme="minorHAnsi"/>
          <w:b/>
          <w:lang w:val="mk-MK"/>
        </w:rPr>
        <w:t xml:space="preserve"> </w:t>
      </w:r>
      <w:r w:rsidR="00A72C2C">
        <w:rPr>
          <w:rFonts w:ascii="MAC C Times" w:hAnsi="MAC C Times"/>
          <w:b/>
        </w:rPr>
        <w:t xml:space="preserve">str. </w:t>
      </w:r>
      <w:proofErr w:type="gramStart"/>
      <w:r w:rsidR="00131393">
        <w:rPr>
          <w:rFonts w:asciiTheme="minorHAnsi" w:hAnsiTheme="minorHAnsi"/>
          <w:b/>
          <w:lang w:val="mk-MK"/>
        </w:rPr>
        <w:t>80</w:t>
      </w:r>
      <w:r w:rsidR="00A72C2C">
        <w:rPr>
          <w:rFonts w:ascii="MAC C Times" w:hAnsi="MAC C Times"/>
          <w:b/>
        </w:rPr>
        <w:t xml:space="preserve"> .</w:t>
      </w:r>
      <w:proofErr w:type="gramEnd"/>
    </w:p>
    <w:p w:rsidR="00A72C2C" w:rsidRDefault="00A72C2C" w:rsidP="00A72C2C">
      <w:pPr>
        <w:jc w:val="both"/>
        <w:rPr>
          <w:lang w:val="mk-MK"/>
        </w:rPr>
      </w:pPr>
    </w:p>
    <w:p w:rsidR="00A72C2C" w:rsidRDefault="00A72C2C" w:rsidP="00A72C2C">
      <w:pPr>
        <w:pStyle w:val="Standard"/>
        <w:jc w:val="both"/>
      </w:pPr>
      <w:r>
        <w:rPr>
          <w:rFonts w:ascii="Arial" w:hAnsi="Arial" w:cs="Arial"/>
          <w:sz w:val="22"/>
          <w:szCs w:val="22"/>
        </w:rPr>
        <w:t>Врз основа на  Законот за градежно земјиште ("Службен весник на РМ" бр.15/15, 98/15, 193/15, 226/15, 31/16</w:t>
      </w:r>
      <w:r>
        <w:rPr>
          <w:rFonts w:ascii="Arial" w:hAnsi="Arial" w:cs="Arial"/>
          <w:sz w:val="22"/>
          <w:szCs w:val="22"/>
          <w:lang w:val="mk-MK"/>
        </w:rPr>
        <w:t xml:space="preserve">, </w:t>
      </w:r>
      <w:r>
        <w:rPr>
          <w:rFonts w:ascii="Arial" w:hAnsi="Arial" w:cs="Arial"/>
          <w:sz w:val="22"/>
          <w:szCs w:val="22"/>
        </w:rPr>
        <w:t>142/16</w:t>
      </w:r>
      <w:r>
        <w:rPr>
          <w:rFonts w:ascii="Arial" w:hAnsi="Arial" w:cs="Arial"/>
          <w:sz w:val="22"/>
          <w:szCs w:val="22"/>
          <w:lang w:val="mk-MK"/>
        </w:rPr>
        <w:t>, 190/16</w:t>
      </w:r>
      <w:r>
        <w:rPr>
          <w:rFonts w:ascii="Arial" w:hAnsi="Arial" w:cs="Arial"/>
          <w:sz w:val="22"/>
          <w:szCs w:val="22"/>
          <w:lang w:val="en-US"/>
        </w:rPr>
        <w:t xml:space="preserve"> </w:t>
      </w:r>
      <w:r>
        <w:rPr>
          <w:rFonts w:ascii="Arial" w:hAnsi="Arial" w:cs="Arial"/>
          <w:sz w:val="22"/>
          <w:szCs w:val="22"/>
          <w:lang w:val="mk-MK"/>
        </w:rPr>
        <w:t>и 275/19</w:t>
      </w:r>
      <w:r>
        <w:rPr>
          <w:rFonts w:ascii="Arial" w:hAnsi="Arial" w:cs="Arial"/>
          <w:sz w:val="22"/>
          <w:szCs w:val="22"/>
        </w:rPr>
        <w:t>)</w:t>
      </w:r>
      <w:r>
        <w:rPr>
          <w:rFonts w:ascii="Arial" w:hAnsi="Arial" w:cs="Arial"/>
          <w:sz w:val="22"/>
          <w:szCs w:val="22"/>
          <w:lang w:val="mk-MK"/>
        </w:rPr>
        <w:t xml:space="preserve">, </w:t>
      </w:r>
      <w:r>
        <w:rPr>
          <w:rFonts w:ascii="Arial" w:hAnsi="Arial" w:cs="Arial"/>
          <w:sz w:val="22"/>
          <w:szCs w:val="22"/>
        </w:rPr>
        <w:t>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("Службен весник на РМ"</w:t>
      </w:r>
      <w:r>
        <w:rPr>
          <w:rFonts w:ascii="Arial" w:hAnsi="Arial" w:cs="Arial"/>
          <w:sz w:val="22"/>
          <w:szCs w:val="22"/>
          <w:lang w:val="mk-MK"/>
        </w:rPr>
        <w:t xml:space="preserve"> </w:t>
      </w:r>
      <w:r>
        <w:rPr>
          <w:rFonts w:ascii="Arial" w:hAnsi="Arial" w:cs="Arial"/>
          <w:sz w:val="22"/>
          <w:szCs w:val="22"/>
        </w:rPr>
        <w:t xml:space="preserve">бр.193/16, </w:t>
      </w:r>
      <w:r>
        <w:rPr>
          <w:rFonts w:ascii="Arial" w:hAnsi="Arial" w:cs="Arial"/>
          <w:sz w:val="22"/>
          <w:szCs w:val="22"/>
          <w:lang w:val="mk-MK"/>
        </w:rPr>
        <w:t>72/2018 и Сл. Весник на РСМ 16/22</w:t>
      </w:r>
      <w:r>
        <w:rPr>
          <w:rFonts w:ascii="Arial" w:hAnsi="Arial" w:cs="Arial"/>
          <w:sz w:val="22"/>
          <w:szCs w:val="22"/>
        </w:rPr>
        <w:t>) и член 15 од Статутот на Општина Дебрца, („Службен гласник на Општина Дебрца“, бр.</w:t>
      </w:r>
      <w:r>
        <w:rPr>
          <w:rFonts w:ascii="Arial" w:hAnsi="Arial" w:cs="Arial"/>
          <w:sz w:val="22"/>
          <w:szCs w:val="22"/>
          <w:lang w:val="mk-MK"/>
        </w:rPr>
        <w:t>03/2005</w:t>
      </w:r>
      <w:r>
        <w:rPr>
          <w:rFonts w:ascii="Arial" w:hAnsi="Arial" w:cs="Arial"/>
          <w:sz w:val="22"/>
          <w:szCs w:val="22"/>
        </w:rPr>
        <w:t>) Советот на Општина Дебрца, на седницата одржана на 28</w:t>
      </w:r>
      <w:r>
        <w:rPr>
          <w:rFonts w:ascii="Arial" w:hAnsi="Arial" w:cs="Arial"/>
          <w:sz w:val="22"/>
          <w:szCs w:val="22"/>
          <w:lang w:val="mk-MK"/>
        </w:rPr>
        <w:t>.</w:t>
      </w:r>
      <w:r>
        <w:rPr>
          <w:rFonts w:ascii="Arial" w:hAnsi="Arial" w:cs="Arial"/>
          <w:sz w:val="22"/>
          <w:szCs w:val="22"/>
          <w:lang w:val="en-US"/>
        </w:rPr>
        <w:t>05</w:t>
      </w:r>
      <w:r>
        <w:rPr>
          <w:rFonts w:ascii="Arial" w:hAnsi="Arial" w:cs="Arial"/>
          <w:sz w:val="22"/>
          <w:szCs w:val="22"/>
          <w:lang w:val="mk-MK"/>
        </w:rPr>
        <w:t>.20</w:t>
      </w:r>
      <w:r>
        <w:rPr>
          <w:rFonts w:ascii="Arial" w:hAnsi="Arial" w:cs="Arial"/>
          <w:sz w:val="22"/>
          <w:szCs w:val="22"/>
          <w:lang w:val="en-US"/>
        </w:rPr>
        <w:t>24</w:t>
      </w:r>
      <w:r>
        <w:rPr>
          <w:rFonts w:ascii="Arial" w:hAnsi="Arial" w:cs="Arial"/>
          <w:color w:val="FF8000"/>
          <w:sz w:val="22"/>
          <w:szCs w:val="22"/>
          <w:lang w:val="en-US"/>
        </w:rPr>
        <w:t xml:space="preserve"> </w:t>
      </w:r>
      <w:r>
        <w:rPr>
          <w:rFonts w:ascii="Arial" w:hAnsi="Arial" w:cs="Arial"/>
          <w:color w:val="000000"/>
          <w:sz w:val="22"/>
          <w:szCs w:val="22"/>
        </w:rPr>
        <w:t>година</w:t>
      </w:r>
      <w:r>
        <w:rPr>
          <w:rFonts w:ascii="Arial" w:hAnsi="Arial" w:cs="Arial"/>
          <w:sz w:val="22"/>
          <w:szCs w:val="22"/>
        </w:rPr>
        <w:t>, донесе</w:t>
      </w:r>
      <w:r>
        <w:rPr>
          <w:rFonts w:ascii="Arial" w:hAnsi="Arial" w:cs="Arial"/>
          <w:sz w:val="22"/>
          <w:szCs w:val="22"/>
          <w:lang w:val="en-US"/>
        </w:rPr>
        <w:t>:</w:t>
      </w:r>
    </w:p>
    <w:p w:rsidR="00A72C2C" w:rsidRDefault="00A72C2C" w:rsidP="00A72C2C">
      <w:pPr>
        <w:pStyle w:val="Standard"/>
        <w:jc w:val="both"/>
        <w:rPr>
          <w:rFonts w:ascii="Arial" w:eastAsia="Arial" w:hAnsi="Arial" w:cs="Arial"/>
          <w:sz w:val="22"/>
          <w:szCs w:val="22"/>
          <w:lang w:val="mk-MK"/>
        </w:rPr>
      </w:pPr>
      <w:r>
        <w:rPr>
          <w:rFonts w:ascii="Arial" w:eastAsia="Arial" w:hAnsi="Arial" w:cs="Arial"/>
          <w:sz w:val="22"/>
          <w:szCs w:val="22"/>
          <w:lang w:val="mk-MK"/>
        </w:rPr>
        <w:t xml:space="preserve"> </w:t>
      </w:r>
    </w:p>
    <w:p w:rsidR="00A72C2C" w:rsidRDefault="00A72C2C" w:rsidP="00A72C2C">
      <w:pPr>
        <w:pStyle w:val="Standard"/>
        <w:jc w:val="center"/>
        <w:rPr>
          <w:rFonts w:ascii="Arial" w:hAnsi="Arial" w:cs="Arial"/>
          <w:b/>
          <w:sz w:val="28"/>
          <w:szCs w:val="28"/>
          <w:lang w:val="mk-MK"/>
        </w:rPr>
      </w:pPr>
    </w:p>
    <w:p w:rsidR="00A72C2C" w:rsidRDefault="00A72C2C" w:rsidP="00A72C2C">
      <w:pPr>
        <w:pStyle w:val="Standard"/>
        <w:jc w:val="center"/>
        <w:rPr>
          <w:rFonts w:ascii="Arial" w:hAnsi="Arial" w:cs="Arial"/>
          <w:b/>
          <w:sz w:val="28"/>
          <w:szCs w:val="28"/>
        </w:rPr>
      </w:pPr>
      <w:r>
        <w:rPr>
          <w:rFonts w:ascii="Arial" w:hAnsi="Arial" w:cs="Arial"/>
          <w:b/>
          <w:sz w:val="28"/>
          <w:szCs w:val="28"/>
        </w:rPr>
        <w:t>П Р О Г Р А М А</w:t>
      </w:r>
    </w:p>
    <w:p w:rsidR="00A72C2C" w:rsidRDefault="00A72C2C" w:rsidP="00A72C2C">
      <w:pPr>
        <w:pStyle w:val="Standard"/>
        <w:jc w:val="center"/>
        <w:rPr>
          <w:rFonts w:ascii="Arial" w:hAnsi="Arial" w:cs="Arial"/>
          <w:sz w:val="28"/>
          <w:szCs w:val="28"/>
        </w:rPr>
      </w:pPr>
      <w:proofErr w:type="gramStart"/>
      <w:r>
        <w:rPr>
          <w:rFonts w:ascii="Arial" w:hAnsi="Arial" w:cs="Arial"/>
          <w:sz w:val="28"/>
          <w:szCs w:val="28"/>
        </w:rPr>
        <w:t>За  уредување</w:t>
      </w:r>
      <w:proofErr w:type="gramEnd"/>
      <w:r>
        <w:rPr>
          <w:rFonts w:ascii="Arial" w:hAnsi="Arial" w:cs="Arial"/>
          <w:sz w:val="28"/>
          <w:szCs w:val="28"/>
        </w:rPr>
        <w:t xml:space="preserve"> на градежно земјиште во Општина</w:t>
      </w:r>
    </w:p>
    <w:p w:rsidR="00A72C2C" w:rsidRDefault="00A72C2C" w:rsidP="00A72C2C">
      <w:pPr>
        <w:pStyle w:val="Standard"/>
        <w:jc w:val="center"/>
      </w:pPr>
      <w:r>
        <w:rPr>
          <w:rFonts w:ascii="Arial" w:hAnsi="Arial" w:cs="Arial"/>
          <w:sz w:val="28"/>
          <w:szCs w:val="28"/>
        </w:rPr>
        <w:t>Дебрца за 2024 година</w:t>
      </w:r>
    </w:p>
    <w:p w:rsidR="00A72C2C" w:rsidRDefault="00A72C2C" w:rsidP="00A72C2C">
      <w:pPr>
        <w:pStyle w:val="Standard"/>
        <w:jc w:val="both"/>
        <w:rPr>
          <w:rFonts w:ascii="StobiSerif Regular" w:hAnsi="StobiSerif Regular" w:cs="StobiSerif Regular"/>
          <w:sz w:val="22"/>
          <w:szCs w:val="22"/>
        </w:rPr>
      </w:pPr>
    </w:p>
    <w:p w:rsidR="00A72C2C" w:rsidRDefault="00A72C2C" w:rsidP="00A72C2C">
      <w:pPr>
        <w:pStyle w:val="Standard"/>
        <w:jc w:val="both"/>
        <w:rPr>
          <w:rFonts w:ascii="StobiSerif Regular" w:hAnsi="StobiSerif Regular" w:cs="StobiSerif Regular"/>
          <w:sz w:val="22"/>
          <w:szCs w:val="22"/>
        </w:rPr>
      </w:pPr>
    </w:p>
    <w:p w:rsidR="00A72C2C" w:rsidRDefault="00A72C2C" w:rsidP="00A72C2C">
      <w:pPr>
        <w:pStyle w:val="Standard"/>
        <w:jc w:val="both"/>
        <w:rPr>
          <w:rFonts w:ascii="Arial" w:hAnsi="Arial" w:cs="Arial"/>
          <w:sz w:val="22"/>
          <w:szCs w:val="22"/>
        </w:rPr>
      </w:pPr>
      <w:r>
        <w:rPr>
          <w:rFonts w:ascii="Arial" w:hAnsi="Arial" w:cs="Arial"/>
          <w:sz w:val="22"/>
          <w:szCs w:val="22"/>
        </w:rPr>
        <w:t>ВОВЕД:</w:t>
      </w:r>
    </w:p>
    <w:p w:rsidR="00A72C2C" w:rsidRDefault="00A72C2C" w:rsidP="00A72C2C">
      <w:pPr>
        <w:pStyle w:val="Standard"/>
        <w:jc w:val="both"/>
        <w:rPr>
          <w:rFonts w:ascii="Arial" w:hAnsi="Arial" w:cs="Arial"/>
          <w:sz w:val="22"/>
          <w:szCs w:val="22"/>
        </w:rPr>
      </w:pP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Изготвувањето и донесувањето на Програмата за уредување на градежно земјиште во Општина Дебрца претставува законска </w:t>
      </w:r>
      <w:proofErr w:type="gramStart"/>
      <w:r>
        <w:rPr>
          <w:rFonts w:ascii="Arial" w:hAnsi="Arial" w:cs="Arial"/>
          <w:sz w:val="22"/>
          <w:szCs w:val="22"/>
        </w:rPr>
        <w:t>обврска  на</w:t>
      </w:r>
      <w:proofErr w:type="gramEnd"/>
      <w:r>
        <w:rPr>
          <w:rFonts w:ascii="Arial" w:hAnsi="Arial" w:cs="Arial"/>
          <w:sz w:val="22"/>
          <w:szCs w:val="22"/>
        </w:rPr>
        <w:t xml:space="preserve"> Општината.</w:t>
      </w:r>
    </w:p>
    <w:p w:rsidR="00A72C2C" w:rsidRDefault="00A72C2C" w:rsidP="00A72C2C">
      <w:pPr>
        <w:pStyle w:val="Standard"/>
        <w:jc w:val="both"/>
      </w:pPr>
      <w:r>
        <w:rPr>
          <w:rFonts w:ascii="Arial" w:hAnsi="Arial" w:cs="Arial"/>
          <w:sz w:val="22"/>
          <w:szCs w:val="22"/>
        </w:rPr>
        <w:tab/>
        <w:t>Спроведувањето на програмата за уредување на градежно земјиште односно планирањето, проектирањето и изведувањето на инфраструктурните објекти и другите градежни активности поврзани со уредување на градежното земјиште ќе се врши согласно на донесените урбанистичките планови</w:t>
      </w:r>
      <w:r>
        <w:rPr>
          <w:rFonts w:ascii="Arial" w:hAnsi="Arial" w:cs="Arial"/>
          <w:sz w:val="22"/>
          <w:szCs w:val="22"/>
          <w:lang w:val="mk-MK"/>
        </w:rPr>
        <w:t xml:space="preserve"> на територијата на Општина  </w:t>
      </w:r>
      <w:r>
        <w:rPr>
          <w:rFonts w:ascii="Arial" w:hAnsi="Arial" w:cs="Arial"/>
          <w:sz w:val="22"/>
          <w:szCs w:val="22"/>
        </w:rPr>
        <w:t xml:space="preserve">Дебрца, како и према донесените општи акти за населените места, </w:t>
      </w:r>
      <w:r>
        <w:rPr>
          <w:rFonts w:ascii="Arial" w:hAnsi="Arial" w:cs="Arial"/>
          <w:sz w:val="22"/>
          <w:szCs w:val="22"/>
          <w:lang w:val="mk-MK"/>
        </w:rPr>
        <w:t>односно друга важечка планска документација.</w:t>
      </w:r>
    </w:p>
    <w:p w:rsidR="00A72C2C" w:rsidRDefault="00A72C2C" w:rsidP="00A72C2C">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Напоменуваме дека Програмата треба да биде усогласена со </w:t>
      </w:r>
      <w:r>
        <w:rPr>
          <w:rFonts w:ascii="Arial" w:hAnsi="Arial" w:cs="Arial"/>
          <w:sz w:val="22"/>
          <w:szCs w:val="22"/>
        </w:rPr>
        <w:t>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w:t>
      </w:r>
      <w:r>
        <w:rPr>
          <w:rFonts w:ascii="Arial" w:hAnsi="Arial" w:cs="Arial"/>
          <w:sz w:val="22"/>
          <w:szCs w:val="22"/>
          <w:lang w:val="mk-MK"/>
        </w:rPr>
        <w:t xml:space="preserve"> кој го донесува Министерството за транспорт и врски. Работите кои не се дефинирани или прецизирани со  Правилникот ги уредуваат други одредби од оваа Програма.</w:t>
      </w:r>
    </w:p>
    <w:p w:rsidR="00A72C2C" w:rsidRDefault="00A72C2C" w:rsidP="00A72C2C">
      <w:pPr>
        <w:pStyle w:val="Standard"/>
        <w:ind w:firstLine="720"/>
        <w:jc w:val="both"/>
      </w:pPr>
      <w:r>
        <w:rPr>
          <w:rFonts w:ascii="Arial" w:hAnsi="Arial" w:cs="Arial"/>
          <w:sz w:val="22"/>
          <w:szCs w:val="22"/>
        </w:rPr>
        <w:t xml:space="preserve">Програмата за </w:t>
      </w:r>
      <w:r>
        <w:rPr>
          <w:rFonts w:ascii="Arial" w:hAnsi="Arial" w:cs="Arial"/>
          <w:sz w:val="22"/>
          <w:szCs w:val="22"/>
          <w:lang w:val="mk-MK"/>
        </w:rPr>
        <w:t xml:space="preserve">уредување на градежно земјиште за </w:t>
      </w:r>
      <w:r>
        <w:rPr>
          <w:rFonts w:ascii="Arial" w:hAnsi="Arial" w:cs="Arial"/>
          <w:sz w:val="22"/>
          <w:szCs w:val="22"/>
        </w:rPr>
        <w:t>20</w:t>
      </w:r>
      <w:r>
        <w:rPr>
          <w:rFonts w:ascii="Arial" w:hAnsi="Arial" w:cs="Arial"/>
          <w:sz w:val="22"/>
          <w:szCs w:val="22"/>
          <w:lang w:val="mk-MK"/>
        </w:rPr>
        <w:t>24</w:t>
      </w:r>
      <w:r>
        <w:rPr>
          <w:rFonts w:ascii="Arial" w:hAnsi="Arial" w:cs="Arial"/>
          <w:sz w:val="22"/>
          <w:szCs w:val="22"/>
        </w:rPr>
        <w:t xml:space="preserve"> година ги опфаќа следните </w:t>
      </w:r>
      <w:r>
        <w:rPr>
          <w:rFonts w:ascii="Arial" w:hAnsi="Arial" w:cs="Arial"/>
          <w:sz w:val="22"/>
          <w:szCs w:val="22"/>
          <w:lang w:val="mk-MK"/>
        </w:rPr>
        <w:t>делови кои понатаму се подетално разработени:</w:t>
      </w:r>
    </w:p>
    <w:p w:rsidR="00A72C2C" w:rsidRDefault="00A72C2C" w:rsidP="00A72C2C">
      <w:pPr>
        <w:pStyle w:val="Standard"/>
        <w:ind w:firstLine="720"/>
        <w:jc w:val="both"/>
      </w:pPr>
    </w:p>
    <w:p w:rsidR="00A72C2C" w:rsidRDefault="00A72C2C" w:rsidP="00A72C2C">
      <w:pPr>
        <w:pStyle w:val="Standard"/>
        <w:jc w:val="both"/>
      </w:pPr>
      <w:r>
        <w:rPr>
          <w:rFonts w:ascii="Arial" w:eastAsia="Arial" w:hAnsi="Arial" w:cs="Arial"/>
          <w:sz w:val="22"/>
          <w:szCs w:val="22"/>
        </w:rPr>
        <w:t xml:space="preserve"> </w:t>
      </w:r>
      <w:r>
        <w:rPr>
          <w:rFonts w:ascii="Arial" w:hAnsi="Arial" w:cs="Arial"/>
          <w:sz w:val="22"/>
          <w:szCs w:val="22"/>
          <w:lang w:val="mk-MK"/>
        </w:rPr>
        <w:t>1.</w:t>
      </w:r>
      <w:r>
        <w:rPr>
          <w:rFonts w:ascii="Arial" w:hAnsi="Arial" w:cs="Arial"/>
          <w:sz w:val="22"/>
          <w:szCs w:val="22"/>
        </w:rPr>
        <w:t xml:space="preserve"> </w:t>
      </w:r>
      <w:proofErr w:type="gramStart"/>
      <w:r>
        <w:rPr>
          <w:rFonts w:ascii="Arial" w:hAnsi="Arial" w:cs="Arial"/>
          <w:sz w:val="22"/>
          <w:szCs w:val="22"/>
        </w:rPr>
        <w:t>Просторот кој е предмет на уредување.</w:t>
      </w:r>
      <w:proofErr w:type="gramEnd"/>
    </w:p>
    <w:p w:rsidR="00A72C2C" w:rsidRDefault="00A72C2C" w:rsidP="00A72C2C">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2. </w:t>
      </w:r>
      <w:r>
        <w:rPr>
          <w:rFonts w:ascii="Arial" w:hAnsi="Arial" w:cs="Arial"/>
          <w:sz w:val="22"/>
          <w:szCs w:val="22"/>
        </w:rPr>
        <w:t xml:space="preserve">Обемот на работите за подготвување и расчистување на </w:t>
      </w:r>
      <w:proofErr w:type="gramStart"/>
      <w:r>
        <w:rPr>
          <w:rFonts w:ascii="Arial" w:hAnsi="Arial" w:cs="Arial"/>
          <w:sz w:val="22"/>
          <w:szCs w:val="22"/>
        </w:rPr>
        <w:t>градежното  земјиште</w:t>
      </w:r>
      <w:proofErr w:type="gramEnd"/>
      <w:r>
        <w:rPr>
          <w:rFonts w:ascii="Arial" w:hAnsi="Arial" w:cs="Arial"/>
          <w:sz w:val="22"/>
          <w:szCs w:val="22"/>
        </w:rPr>
        <w:t>.</w:t>
      </w:r>
    </w:p>
    <w:p w:rsidR="00A72C2C" w:rsidRDefault="00A72C2C" w:rsidP="00A72C2C">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3.  </w:t>
      </w:r>
      <w:r>
        <w:rPr>
          <w:rFonts w:ascii="Arial" w:hAnsi="Arial" w:cs="Arial"/>
          <w:sz w:val="22"/>
          <w:szCs w:val="22"/>
        </w:rPr>
        <w:t xml:space="preserve">Обемот и степенот на опремување на градежното земјиште со објекти </w:t>
      </w:r>
      <w:proofErr w:type="gramStart"/>
      <w:r>
        <w:rPr>
          <w:rFonts w:ascii="Arial" w:hAnsi="Arial" w:cs="Arial"/>
          <w:sz w:val="22"/>
          <w:szCs w:val="22"/>
        </w:rPr>
        <w:t>на  основната</w:t>
      </w:r>
      <w:proofErr w:type="gramEnd"/>
    </w:p>
    <w:p w:rsidR="00A72C2C" w:rsidRDefault="00A72C2C" w:rsidP="00A72C2C">
      <w:pPr>
        <w:pStyle w:val="Standard"/>
        <w:jc w:val="both"/>
      </w:pPr>
      <w:r>
        <w:rPr>
          <w:rFonts w:ascii="Arial" w:eastAsia="Arial" w:hAnsi="Arial" w:cs="Arial"/>
          <w:sz w:val="22"/>
          <w:szCs w:val="22"/>
        </w:rPr>
        <w:t xml:space="preserve">    </w:t>
      </w:r>
      <w:proofErr w:type="gramStart"/>
      <w:r>
        <w:rPr>
          <w:rFonts w:ascii="Arial" w:hAnsi="Arial" w:cs="Arial"/>
          <w:sz w:val="22"/>
          <w:szCs w:val="22"/>
        </w:rPr>
        <w:t>и</w:t>
      </w:r>
      <w:proofErr w:type="gramEnd"/>
      <w:r>
        <w:rPr>
          <w:rFonts w:ascii="Arial" w:hAnsi="Arial" w:cs="Arial"/>
          <w:sz w:val="22"/>
          <w:szCs w:val="22"/>
        </w:rPr>
        <w:t xml:space="preserve"> секундарната комунална инфраструктура.</w:t>
      </w:r>
    </w:p>
    <w:p w:rsidR="00A72C2C" w:rsidRDefault="00A72C2C" w:rsidP="00A72C2C">
      <w:pPr>
        <w:pStyle w:val="Standard"/>
        <w:jc w:val="both"/>
      </w:pPr>
      <w:r>
        <w:rPr>
          <w:rFonts w:ascii="Arial" w:hAnsi="Arial" w:cs="Arial"/>
          <w:sz w:val="22"/>
          <w:szCs w:val="22"/>
          <w:lang w:val="mk-MK"/>
        </w:rPr>
        <w:t>4.</w:t>
      </w:r>
      <w:r>
        <w:rPr>
          <w:rFonts w:ascii="Arial" w:hAnsi="Arial" w:cs="Arial"/>
          <w:sz w:val="22"/>
          <w:szCs w:val="22"/>
        </w:rPr>
        <w:t xml:space="preserve"> </w:t>
      </w:r>
      <w:proofErr w:type="gramStart"/>
      <w:r>
        <w:rPr>
          <w:rFonts w:ascii="Arial" w:hAnsi="Arial" w:cs="Arial"/>
          <w:sz w:val="22"/>
          <w:szCs w:val="22"/>
        </w:rPr>
        <w:t>Извори на финансирање на Програмата.</w:t>
      </w:r>
      <w:proofErr w:type="gramEnd"/>
    </w:p>
    <w:p w:rsidR="00A72C2C" w:rsidRDefault="00A72C2C" w:rsidP="00A72C2C">
      <w:pPr>
        <w:pStyle w:val="Standard"/>
        <w:jc w:val="both"/>
      </w:pPr>
      <w:r>
        <w:rPr>
          <w:rFonts w:ascii="Arial" w:hAnsi="Arial" w:cs="Arial"/>
          <w:sz w:val="22"/>
          <w:szCs w:val="22"/>
          <w:lang w:val="mk-MK"/>
        </w:rPr>
        <w:t>5.</w:t>
      </w:r>
      <w:r>
        <w:rPr>
          <w:rFonts w:ascii="Arial" w:hAnsi="Arial" w:cs="Arial"/>
          <w:sz w:val="22"/>
          <w:szCs w:val="22"/>
        </w:rPr>
        <w:t xml:space="preserve"> Пресметување </w:t>
      </w:r>
      <w:proofErr w:type="gramStart"/>
      <w:r>
        <w:rPr>
          <w:rFonts w:ascii="Arial" w:hAnsi="Arial" w:cs="Arial"/>
          <w:sz w:val="22"/>
          <w:szCs w:val="22"/>
        </w:rPr>
        <w:t>на  трошоците</w:t>
      </w:r>
      <w:proofErr w:type="gramEnd"/>
      <w:r>
        <w:rPr>
          <w:rFonts w:ascii="Arial" w:hAnsi="Arial" w:cs="Arial"/>
          <w:sz w:val="22"/>
          <w:szCs w:val="22"/>
        </w:rPr>
        <w:t xml:space="preserve"> за уредување на градежно земјиште.</w:t>
      </w:r>
    </w:p>
    <w:p w:rsidR="00A72C2C" w:rsidRDefault="00A72C2C" w:rsidP="00A72C2C">
      <w:pPr>
        <w:pStyle w:val="Standard"/>
        <w:jc w:val="both"/>
      </w:pPr>
      <w:r>
        <w:rPr>
          <w:rFonts w:ascii="Arial" w:hAnsi="Arial" w:cs="Arial"/>
          <w:sz w:val="22"/>
          <w:szCs w:val="22"/>
          <w:lang w:val="mk-MK"/>
        </w:rPr>
        <w:t>6.</w:t>
      </w:r>
      <w:r>
        <w:rPr>
          <w:rFonts w:ascii="Arial" w:hAnsi="Arial" w:cs="Arial"/>
          <w:sz w:val="22"/>
          <w:szCs w:val="22"/>
        </w:rPr>
        <w:t xml:space="preserve">  Висина на надоместокот за уредување на градежното земјиште </w:t>
      </w:r>
      <w:proofErr w:type="gramStart"/>
      <w:r>
        <w:rPr>
          <w:rFonts w:ascii="Arial" w:hAnsi="Arial" w:cs="Arial"/>
          <w:sz w:val="22"/>
          <w:szCs w:val="22"/>
        </w:rPr>
        <w:t>и  неговата</w:t>
      </w:r>
      <w:proofErr w:type="gramEnd"/>
    </w:p>
    <w:p w:rsidR="00A72C2C" w:rsidRDefault="00A72C2C" w:rsidP="00A72C2C">
      <w:pPr>
        <w:pStyle w:val="Standard"/>
        <w:jc w:val="both"/>
      </w:pPr>
      <w:r>
        <w:rPr>
          <w:rFonts w:ascii="Arial" w:eastAsia="Arial" w:hAnsi="Arial" w:cs="Arial"/>
          <w:sz w:val="22"/>
          <w:szCs w:val="22"/>
        </w:rPr>
        <w:t xml:space="preserve">    </w:t>
      </w:r>
      <w:proofErr w:type="gramStart"/>
      <w:r>
        <w:rPr>
          <w:rFonts w:ascii="Arial" w:hAnsi="Arial" w:cs="Arial"/>
          <w:sz w:val="22"/>
          <w:szCs w:val="22"/>
        </w:rPr>
        <w:t>распределба</w:t>
      </w:r>
      <w:proofErr w:type="gramEnd"/>
      <w:r>
        <w:rPr>
          <w:rFonts w:ascii="Arial" w:hAnsi="Arial" w:cs="Arial"/>
          <w:sz w:val="22"/>
          <w:szCs w:val="22"/>
        </w:rPr>
        <w:t>.</w:t>
      </w:r>
    </w:p>
    <w:p w:rsidR="00A72C2C" w:rsidRDefault="00A72C2C" w:rsidP="00A72C2C">
      <w:pPr>
        <w:pStyle w:val="Standard"/>
        <w:jc w:val="both"/>
      </w:pPr>
      <w:r>
        <w:rPr>
          <w:rFonts w:ascii="Arial" w:hAnsi="Arial" w:cs="Arial"/>
          <w:sz w:val="22"/>
          <w:szCs w:val="22"/>
          <w:lang w:val="mk-MK"/>
        </w:rPr>
        <w:t>7.</w:t>
      </w:r>
      <w:r>
        <w:rPr>
          <w:rFonts w:ascii="Arial" w:hAnsi="Arial" w:cs="Arial"/>
          <w:sz w:val="22"/>
          <w:szCs w:val="22"/>
        </w:rPr>
        <w:t xml:space="preserve"> Начин на распределба на средствата за финансирање за изградба   и одржување на</w:t>
      </w:r>
    </w:p>
    <w:p w:rsidR="00A72C2C" w:rsidRDefault="00A72C2C" w:rsidP="00A72C2C">
      <w:pPr>
        <w:pStyle w:val="Standard"/>
        <w:jc w:val="both"/>
      </w:pPr>
      <w:r>
        <w:rPr>
          <w:rFonts w:ascii="Arial" w:eastAsia="Arial" w:hAnsi="Arial" w:cs="Arial"/>
          <w:sz w:val="22"/>
          <w:szCs w:val="22"/>
        </w:rPr>
        <w:t xml:space="preserve">    </w:t>
      </w:r>
      <w:proofErr w:type="gramStart"/>
      <w:r>
        <w:rPr>
          <w:rFonts w:ascii="Arial" w:hAnsi="Arial" w:cs="Arial"/>
          <w:sz w:val="22"/>
          <w:szCs w:val="22"/>
        </w:rPr>
        <w:t>инфраструктурата</w:t>
      </w:r>
      <w:proofErr w:type="gramEnd"/>
      <w:r>
        <w:rPr>
          <w:rFonts w:ascii="Arial" w:hAnsi="Arial" w:cs="Arial"/>
          <w:sz w:val="22"/>
          <w:szCs w:val="22"/>
        </w:rPr>
        <w:t>.</w:t>
      </w:r>
    </w:p>
    <w:p w:rsidR="00A72C2C" w:rsidRDefault="00A72C2C" w:rsidP="00A72C2C">
      <w:pPr>
        <w:pStyle w:val="Standard"/>
        <w:ind w:firstLine="720"/>
        <w:jc w:val="both"/>
        <w:rPr>
          <w:rFonts w:ascii="Arial" w:hAnsi="Arial" w:cs="Arial"/>
          <w:sz w:val="22"/>
          <w:szCs w:val="22"/>
          <w:lang w:val="mk-MK"/>
        </w:rPr>
      </w:pPr>
    </w:p>
    <w:p w:rsidR="00A72C2C" w:rsidRDefault="00A72C2C" w:rsidP="00A72C2C">
      <w:pPr>
        <w:pStyle w:val="Standard"/>
        <w:ind w:firstLine="720"/>
        <w:jc w:val="both"/>
        <w:rPr>
          <w:rFonts w:ascii="Arial" w:hAnsi="Arial" w:cs="Arial"/>
          <w:sz w:val="22"/>
          <w:szCs w:val="22"/>
        </w:rPr>
      </w:pPr>
      <w:proofErr w:type="gramStart"/>
      <w:r>
        <w:rPr>
          <w:rFonts w:ascii="Arial" w:hAnsi="Arial" w:cs="Arial"/>
          <w:sz w:val="22"/>
          <w:szCs w:val="22"/>
        </w:rPr>
        <w:t xml:space="preserve">Кога уредувањето на земјиштето се врши преку учество на приватен партнер според Законот за градежно земјиште и други законски прописи меѓусебните права и </w:t>
      </w:r>
      <w:r>
        <w:rPr>
          <w:rFonts w:ascii="Arial" w:hAnsi="Arial" w:cs="Arial"/>
          <w:sz w:val="22"/>
          <w:szCs w:val="22"/>
        </w:rPr>
        <w:lastRenderedPageBreak/>
        <w:t>обврски меѓу правното или физичко лице и општината ќе бидат уредени согласно со одредбите кои произлегуваат од тие закони.</w:t>
      </w:r>
      <w:proofErr w:type="gramEnd"/>
    </w:p>
    <w:p w:rsidR="00A72C2C" w:rsidRDefault="00A72C2C" w:rsidP="00A72C2C">
      <w:pPr>
        <w:pStyle w:val="Standard"/>
        <w:jc w:val="center"/>
        <w:rPr>
          <w:rFonts w:ascii="Arial" w:hAnsi="Arial" w:cs="Arial"/>
          <w:sz w:val="18"/>
          <w:szCs w:val="18"/>
        </w:rPr>
      </w:pPr>
    </w:p>
    <w:p w:rsidR="00A72C2C" w:rsidRDefault="00A72C2C" w:rsidP="00A72C2C">
      <w:pPr>
        <w:pStyle w:val="Standard"/>
        <w:jc w:val="center"/>
        <w:rPr>
          <w:rFonts w:ascii="Arial" w:hAnsi="Arial" w:cs="Arial"/>
          <w:sz w:val="18"/>
          <w:szCs w:val="18"/>
        </w:rPr>
      </w:pPr>
    </w:p>
    <w:p w:rsidR="00A72C2C" w:rsidRDefault="00A72C2C" w:rsidP="00A72C2C">
      <w:pPr>
        <w:pStyle w:val="Standard"/>
        <w:jc w:val="center"/>
        <w:rPr>
          <w:rFonts w:ascii="Arial" w:hAnsi="Arial" w:cs="Arial"/>
          <w:b/>
          <w:bCs/>
          <w:sz w:val="18"/>
          <w:szCs w:val="18"/>
        </w:rPr>
      </w:pPr>
      <w:r>
        <w:rPr>
          <w:rFonts w:ascii="Arial" w:hAnsi="Arial" w:cs="Arial"/>
          <w:b/>
          <w:bCs/>
          <w:sz w:val="18"/>
          <w:szCs w:val="18"/>
        </w:rPr>
        <w:t>1. ПРОСТОР КОЈ Е ПРЕДМЕТ НА УРЕДУВАЊЕ</w:t>
      </w:r>
    </w:p>
    <w:p w:rsidR="00A72C2C" w:rsidRDefault="00A72C2C" w:rsidP="00A72C2C">
      <w:pPr>
        <w:pStyle w:val="Standard"/>
        <w:jc w:val="center"/>
        <w:rPr>
          <w:rFonts w:ascii="Arial" w:eastAsia="Arial" w:hAnsi="Arial" w:cs="Arial"/>
          <w:sz w:val="22"/>
          <w:szCs w:val="22"/>
        </w:rPr>
      </w:pPr>
      <w:r>
        <w:rPr>
          <w:rFonts w:ascii="Arial" w:eastAsia="Arial" w:hAnsi="Arial" w:cs="Arial"/>
          <w:sz w:val="22"/>
          <w:szCs w:val="22"/>
        </w:rPr>
        <w:t xml:space="preserve">       </w:t>
      </w:r>
    </w:p>
    <w:p w:rsidR="00A72C2C" w:rsidRDefault="00A72C2C" w:rsidP="00A72C2C">
      <w:pPr>
        <w:pStyle w:val="Standard"/>
        <w:ind w:firstLine="720"/>
        <w:jc w:val="both"/>
      </w:pPr>
      <w:proofErr w:type="gramStart"/>
      <w:r>
        <w:rPr>
          <w:rFonts w:ascii="Arial" w:hAnsi="Arial" w:cs="Arial"/>
          <w:sz w:val="22"/>
          <w:szCs w:val="22"/>
        </w:rPr>
        <w:t>Градење на објект се врши на уредено градежно земјиште.</w:t>
      </w:r>
      <w:proofErr w:type="gramEnd"/>
    </w:p>
    <w:p w:rsidR="00A72C2C" w:rsidRDefault="00A72C2C" w:rsidP="00A72C2C">
      <w:pPr>
        <w:pStyle w:val="Standard"/>
        <w:jc w:val="both"/>
      </w:pPr>
      <w:r>
        <w:rPr>
          <w:rFonts w:ascii="Arial" w:eastAsia="Arial" w:hAnsi="Arial" w:cs="Arial"/>
          <w:sz w:val="22"/>
          <w:szCs w:val="22"/>
        </w:rPr>
        <w:t xml:space="preserve">       </w:t>
      </w:r>
      <w:r>
        <w:rPr>
          <w:rFonts w:ascii="Arial" w:hAnsi="Arial" w:cs="Arial"/>
          <w:sz w:val="22"/>
          <w:szCs w:val="22"/>
        </w:rPr>
        <w:tab/>
      </w:r>
      <w:proofErr w:type="gramStart"/>
      <w:r>
        <w:rPr>
          <w:rFonts w:ascii="Arial" w:hAnsi="Arial" w:cs="Arial"/>
          <w:sz w:val="22"/>
          <w:szCs w:val="22"/>
        </w:rPr>
        <w:t xml:space="preserve">Уредувањето на градежното земјиште во рамките на подрачјето утврдено со </w:t>
      </w:r>
      <w:r>
        <w:rPr>
          <w:rFonts w:ascii="Arial" w:hAnsi="Arial" w:cs="Arial"/>
          <w:sz w:val="22"/>
          <w:szCs w:val="22"/>
          <w:lang w:val="mk-MK"/>
        </w:rPr>
        <w:t>урбанистички план</w:t>
      </w:r>
      <w:r>
        <w:rPr>
          <w:rFonts w:ascii="Arial" w:hAnsi="Arial" w:cs="Arial"/>
          <w:sz w:val="22"/>
          <w:szCs w:val="22"/>
        </w:rPr>
        <w:t xml:space="preserve"> го вршат   општините.</w:t>
      </w:r>
      <w:proofErr w:type="gramEnd"/>
    </w:p>
    <w:p w:rsidR="00A72C2C" w:rsidRDefault="00A72C2C" w:rsidP="00A72C2C">
      <w:pPr>
        <w:pStyle w:val="Standard"/>
        <w:jc w:val="both"/>
        <w:rPr>
          <w:rFonts w:ascii="Arial" w:hAnsi="Arial" w:cs="Arial"/>
          <w:sz w:val="22"/>
          <w:szCs w:val="22"/>
        </w:rPr>
      </w:pPr>
    </w:p>
    <w:p w:rsidR="00A72C2C" w:rsidRDefault="00A72C2C" w:rsidP="00A72C2C">
      <w:pPr>
        <w:pStyle w:val="Standard"/>
        <w:ind w:firstLine="720"/>
        <w:jc w:val="both"/>
      </w:pPr>
      <w:r>
        <w:rPr>
          <w:rFonts w:ascii="Arial" w:hAnsi="Arial" w:cs="Arial"/>
          <w:sz w:val="22"/>
          <w:szCs w:val="22"/>
        </w:rPr>
        <w:t>Уредувањето на градежното земјиште ќе се врши врз основа на оваа Програма.</w:t>
      </w:r>
      <w:r>
        <w:rPr>
          <w:rFonts w:ascii="Arial" w:hAnsi="Arial" w:cs="Arial"/>
          <w:sz w:val="22"/>
          <w:szCs w:val="22"/>
          <w:lang w:val="mk-MK"/>
        </w:rPr>
        <w:t xml:space="preserve"> </w:t>
      </w:r>
      <w:r>
        <w:rPr>
          <w:rFonts w:ascii="Arial" w:hAnsi="Arial" w:cs="Arial"/>
          <w:sz w:val="22"/>
          <w:szCs w:val="22"/>
        </w:rPr>
        <w:t xml:space="preserve">Експропријација  на  сопственоста  и  правата  кои произлегуваат од неа, на земјиште, згради  </w:t>
      </w:r>
      <w:r>
        <w:rPr>
          <w:rFonts w:ascii="Arial" w:hAnsi="Arial" w:cs="Arial"/>
          <w:sz w:val="22"/>
          <w:szCs w:val="22"/>
          <w:lang w:val="mk-MK"/>
        </w:rPr>
        <w:t xml:space="preserve">и </w:t>
      </w:r>
      <w:r>
        <w:rPr>
          <w:rFonts w:ascii="Arial" w:hAnsi="Arial" w:cs="Arial"/>
          <w:sz w:val="22"/>
          <w:szCs w:val="22"/>
        </w:rPr>
        <w:t>други   објекти  (недвижности)  и  растенија   заради  изградба  на  објекти  од комуналната инфраструктура предвидени со Програмата за уредување на градежно земјиште се врши како јавен интерес на трошок на општината.</w:t>
      </w:r>
    </w:p>
    <w:p w:rsidR="00A72C2C" w:rsidRDefault="00A72C2C" w:rsidP="00A72C2C">
      <w:pPr>
        <w:pStyle w:val="Standard"/>
        <w:ind w:firstLine="720"/>
        <w:jc w:val="both"/>
      </w:pPr>
      <w:r>
        <w:rPr>
          <w:rFonts w:ascii="Arial" w:hAnsi="Arial" w:cs="Arial"/>
          <w:sz w:val="22"/>
          <w:szCs w:val="22"/>
        </w:rPr>
        <w:t xml:space="preserve">Под уредување на градежно земјиште се подразбира изградба на </w:t>
      </w:r>
      <w:r>
        <w:rPr>
          <w:rFonts w:ascii="Arial" w:hAnsi="Arial" w:cs="Arial"/>
          <w:sz w:val="22"/>
          <w:szCs w:val="22"/>
          <w:lang w:val="mk-MK"/>
        </w:rPr>
        <w:t>о</w:t>
      </w:r>
      <w:r>
        <w:rPr>
          <w:rFonts w:ascii="Arial" w:hAnsi="Arial" w:cs="Arial"/>
          <w:sz w:val="22"/>
          <w:szCs w:val="22"/>
        </w:rPr>
        <w:t>бјекти од комуналната инфраструктура поради:</w:t>
      </w:r>
    </w:p>
    <w:p w:rsidR="00A72C2C" w:rsidRDefault="00A72C2C" w:rsidP="00A72C2C">
      <w:pPr>
        <w:pStyle w:val="Standard"/>
        <w:jc w:val="both"/>
        <w:rPr>
          <w:rFonts w:ascii="Arial" w:hAnsi="Arial" w:cs="Arial"/>
          <w:sz w:val="22"/>
          <w:szCs w:val="22"/>
        </w:rPr>
      </w:pPr>
      <w:proofErr w:type="gramStart"/>
      <w:r>
        <w:rPr>
          <w:rFonts w:ascii="Arial" w:hAnsi="Arial" w:cs="Arial"/>
          <w:sz w:val="22"/>
          <w:szCs w:val="22"/>
        </w:rPr>
        <w:t>- Обезбедување непречен пристап до градежната парцела од јавен пат.</w:t>
      </w:r>
      <w:proofErr w:type="gramEnd"/>
      <w:r>
        <w:rPr>
          <w:rFonts w:ascii="Arial" w:hAnsi="Arial" w:cs="Arial"/>
          <w:sz w:val="22"/>
          <w:szCs w:val="22"/>
        </w:rPr>
        <w:t xml:space="preserve">  </w:t>
      </w:r>
    </w:p>
    <w:p w:rsidR="00A72C2C" w:rsidRDefault="00A72C2C" w:rsidP="00A72C2C">
      <w:pPr>
        <w:pStyle w:val="Standard"/>
        <w:jc w:val="both"/>
        <w:rPr>
          <w:rFonts w:ascii="Arial" w:hAnsi="Arial" w:cs="Arial"/>
          <w:sz w:val="22"/>
          <w:szCs w:val="22"/>
        </w:rPr>
      </w:pPr>
      <w:proofErr w:type="gramStart"/>
      <w:r>
        <w:rPr>
          <w:rFonts w:ascii="Arial" w:hAnsi="Arial" w:cs="Arial"/>
          <w:sz w:val="22"/>
          <w:szCs w:val="22"/>
        </w:rPr>
        <w:t>- Обезбедување на приклучок на водоводна мрежа.</w:t>
      </w:r>
      <w:proofErr w:type="gramEnd"/>
      <w:r>
        <w:rPr>
          <w:rFonts w:ascii="Arial" w:hAnsi="Arial" w:cs="Arial"/>
          <w:sz w:val="22"/>
          <w:szCs w:val="22"/>
        </w:rPr>
        <w:t xml:space="preserve">        </w:t>
      </w:r>
    </w:p>
    <w:p w:rsidR="00A72C2C" w:rsidRDefault="00A72C2C" w:rsidP="00A72C2C">
      <w:pPr>
        <w:pStyle w:val="Standard"/>
        <w:jc w:val="both"/>
        <w:rPr>
          <w:rFonts w:ascii="Arial" w:hAnsi="Arial" w:cs="Arial"/>
          <w:sz w:val="22"/>
          <w:szCs w:val="22"/>
        </w:rPr>
      </w:pPr>
      <w:proofErr w:type="gramStart"/>
      <w:r>
        <w:rPr>
          <w:rFonts w:ascii="Arial" w:hAnsi="Arial" w:cs="Arial"/>
          <w:sz w:val="22"/>
          <w:szCs w:val="22"/>
        </w:rPr>
        <w:t>- Обезбедување на приклучок во канализација (фекална и атмосферска).</w:t>
      </w:r>
      <w:proofErr w:type="gramEnd"/>
    </w:p>
    <w:p w:rsidR="00A72C2C" w:rsidRDefault="00A72C2C" w:rsidP="00A72C2C">
      <w:pPr>
        <w:pStyle w:val="Standard"/>
        <w:jc w:val="both"/>
        <w:rPr>
          <w:rFonts w:ascii="Arial" w:hAnsi="Arial" w:cs="Arial"/>
          <w:sz w:val="22"/>
          <w:szCs w:val="22"/>
        </w:rPr>
      </w:pPr>
      <w:proofErr w:type="gramStart"/>
      <w:r>
        <w:rPr>
          <w:rFonts w:ascii="Arial" w:hAnsi="Arial" w:cs="Arial"/>
          <w:sz w:val="22"/>
          <w:szCs w:val="22"/>
        </w:rPr>
        <w:t>- Обезбедување приклучок на електрична, и друга инсталација со    приклучоци до градежната парцела.</w:t>
      </w:r>
      <w:proofErr w:type="gramEnd"/>
    </w:p>
    <w:p w:rsidR="00A72C2C" w:rsidRDefault="00A72C2C" w:rsidP="00A72C2C">
      <w:pPr>
        <w:pStyle w:val="Standard"/>
        <w:jc w:val="both"/>
      </w:pPr>
      <w:r>
        <w:rPr>
          <w:rFonts w:ascii="Arial" w:eastAsia="Arial" w:hAnsi="Arial" w:cs="Arial"/>
          <w:sz w:val="22"/>
          <w:szCs w:val="22"/>
        </w:rPr>
        <w:t xml:space="preserve">            </w:t>
      </w:r>
      <w:proofErr w:type="gramStart"/>
      <w:r>
        <w:rPr>
          <w:rFonts w:ascii="Arial" w:hAnsi="Arial" w:cs="Arial"/>
          <w:sz w:val="22"/>
          <w:szCs w:val="22"/>
        </w:rPr>
        <w:t>Уредувањето на градежното земјиште може да биде извршено целосно или делумно.</w:t>
      </w:r>
      <w:proofErr w:type="gramEnd"/>
    </w:p>
    <w:p w:rsidR="00A72C2C" w:rsidRDefault="00A72C2C" w:rsidP="00A72C2C">
      <w:pPr>
        <w:pStyle w:val="Standard"/>
        <w:jc w:val="both"/>
        <w:rPr>
          <w:rFonts w:ascii="Arial" w:hAnsi="Arial" w:cs="Arial"/>
          <w:sz w:val="22"/>
          <w:szCs w:val="22"/>
        </w:rPr>
      </w:pPr>
      <w:r>
        <w:rPr>
          <w:rFonts w:ascii="Arial" w:hAnsi="Arial" w:cs="Arial"/>
          <w:sz w:val="22"/>
          <w:szCs w:val="22"/>
        </w:rPr>
        <w:t xml:space="preserve">Уредувањето на градежното земјиште за изградба на објекти надвор од границата на урбаниот опфат на населено место, како и во случаите кога уредувањето </w:t>
      </w:r>
      <w:proofErr w:type="gramStart"/>
      <w:r>
        <w:rPr>
          <w:rFonts w:ascii="Arial" w:hAnsi="Arial" w:cs="Arial"/>
          <w:sz w:val="22"/>
          <w:szCs w:val="22"/>
        </w:rPr>
        <w:t>не  е</w:t>
      </w:r>
      <w:proofErr w:type="gramEnd"/>
      <w:r>
        <w:rPr>
          <w:rFonts w:ascii="Arial" w:hAnsi="Arial" w:cs="Arial"/>
          <w:sz w:val="22"/>
          <w:szCs w:val="22"/>
        </w:rPr>
        <w:t xml:space="preserve"> предвидено со Програмата го врши инваститорот на сопствен трошок.</w:t>
      </w:r>
    </w:p>
    <w:p w:rsidR="00A72C2C" w:rsidRDefault="00A72C2C" w:rsidP="00A72C2C">
      <w:pPr>
        <w:pStyle w:val="Standard"/>
        <w:jc w:val="both"/>
        <w:rPr>
          <w:rFonts w:ascii="Arial" w:hAnsi="Arial" w:cs="Arial"/>
          <w:sz w:val="22"/>
          <w:szCs w:val="22"/>
        </w:rPr>
      </w:pPr>
    </w:p>
    <w:p w:rsidR="00A72C2C" w:rsidRDefault="00A72C2C" w:rsidP="00A72C2C">
      <w:pPr>
        <w:pStyle w:val="Standard"/>
        <w:jc w:val="center"/>
        <w:rPr>
          <w:rFonts w:ascii="Arial" w:hAnsi="Arial" w:cs="Arial"/>
          <w:b/>
          <w:bCs/>
          <w:sz w:val="18"/>
          <w:szCs w:val="18"/>
        </w:rPr>
      </w:pPr>
      <w:r>
        <w:rPr>
          <w:rFonts w:ascii="Arial" w:hAnsi="Arial" w:cs="Arial"/>
          <w:b/>
          <w:bCs/>
          <w:sz w:val="18"/>
          <w:szCs w:val="18"/>
        </w:rPr>
        <w:t xml:space="preserve">2.    ОБЕМ НА РАБОТИТЕ ЗА </w:t>
      </w:r>
      <w:proofErr w:type="gramStart"/>
      <w:r>
        <w:rPr>
          <w:rFonts w:ascii="Arial" w:hAnsi="Arial" w:cs="Arial"/>
          <w:b/>
          <w:bCs/>
          <w:sz w:val="18"/>
          <w:szCs w:val="18"/>
        </w:rPr>
        <w:t>ПОДГОТВУВАЊЕ  И</w:t>
      </w:r>
      <w:proofErr w:type="gramEnd"/>
      <w:r>
        <w:rPr>
          <w:rFonts w:ascii="Arial" w:hAnsi="Arial" w:cs="Arial"/>
          <w:b/>
          <w:bCs/>
          <w:sz w:val="18"/>
          <w:szCs w:val="18"/>
        </w:rPr>
        <w:t xml:space="preserve">  РАСЧИСТУВАЊЕ НА</w:t>
      </w:r>
    </w:p>
    <w:p w:rsidR="00A72C2C" w:rsidRDefault="00A72C2C" w:rsidP="00A72C2C">
      <w:pPr>
        <w:pStyle w:val="Standard"/>
        <w:jc w:val="center"/>
      </w:pPr>
      <w:r>
        <w:rPr>
          <w:rFonts w:ascii="Arial" w:eastAsia="Arial" w:hAnsi="Arial" w:cs="Arial"/>
          <w:b/>
          <w:bCs/>
          <w:sz w:val="18"/>
          <w:szCs w:val="18"/>
        </w:rPr>
        <w:t xml:space="preserve">      </w:t>
      </w:r>
      <w:r>
        <w:rPr>
          <w:rFonts w:ascii="Arial" w:hAnsi="Arial" w:cs="Arial"/>
          <w:b/>
          <w:bCs/>
          <w:sz w:val="18"/>
          <w:szCs w:val="18"/>
        </w:rPr>
        <w:t>ГРАДЕЖНОТО ЗЕМЈИШТЕ</w:t>
      </w:r>
    </w:p>
    <w:p w:rsidR="00A72C2C" w:rsidRDefault="00A72C2C" w:rsidP="00A72C2C">
      <w:pPr>
        <w:pStyle w:val="Standard"/>
        <w:jc w:val="both"/>
        <w:rPr>
          <w:rFonts w:ascii="Arial" w:hAnsi="Arial" w:cs="Arial"/>
          <w:sz w:val="22"/>
          <w:szCs w:val="22"/>
          <w:lang w:val="mk-MK"/>
        </w:rPr>
      </w:pPr>
    </w:p>
    <w:p w:rsidR="00A72C2C" w:rsidRDefault="00A72C2C" w:rsidP="00A72C2C">
      <w:pPr>
        <w:pStyle w:val="Standard"/>
        <w:jc w:val="both"/>
      </w:pPr>
      <w:r>
        <w:rPr>
          <w:rFonts w:ascii="Arial" w:eastAsia="Arial" w:hAnsi="Arial" w:cs="Arial"/>
          <w:sz w:val="22"/>
          <w:szCs w:val="22"/>
          <w:lang w:val="mk-MK"/>
        </w:rPr>
        <w:tab/>
      </w:r>
      <w:r>
        <w:rPr>
          <w:rFonts w:ascii="Arial" w:eastAsia="Arial" w:hAnsi="Arial" w:cs="Arial"/>
          <w:sz w:val="22"/>
          <w:szCs w:val="22"/>
        </w:rPr>
        <w:t xml:space="preserve"> </w:t>
      </w:r>
      <w:r>
        <w:rPr>
          <w:rFonts w:ascii="Arial" w:hAnsi="Arial" w:cs="Arial"/>
          <w:sz w:val="22"/>
          <w:szCs w:val="22"/>
        </w:rPr>
        <w:t xml:space="preserve">2.1. Подготвителни работи за уредување и опремување </w:t>
      </w:r>
      <w:proofErr w:type="gramStart"/>
      <w:r>
        <w:rPr>
          <w:rFonts w:ascii="Arial" w:hAnsi="Arial" w:cs="Arial"/>
          <w:sz w:val="22"/>
          <w:szCs w:val="22"/>
        </w:rPr>
        <w:t>на  градежното</w:t>
      </w:r>
      <w:proofErr w:type="gramEnd"/>
      <w:r>
        <w:rPr>
          <w:rFonts w:ascii="Arial" w:hAnsi="Arial" w:cs="Arial"/>
          <w:sz w:val="22"/>
          <w:szCs w:val="22"/>
        </w:rPr>
        <w:t xml:space="preserve"> земјиште</w:t>
      </w:r>
    </w:p>
    <w:p w:rsidR="00A72C2C" w:rsidRDefault="00A72C2C" w:rsidP="00A72C2C">
      <w:pPr>
        <w:pStyle w:val="Standard"/>
        <w:jc w:val="both"/>
      </w:pPr>
      <w:r>
        <w:rPr>
          <w:rFonts w:ascii="Arial" w:eastAsia="Arial" w:hAnsi="Arial" w:cs="Arial"/>
          <w:sz w:val="22"/>
          <w:szCs w:val="22"/>
        </w:rPr>
        <w:t xml:space="preserve">       </w:t>
      </w:r>
      <w:proofErr w:type="gramStart"/>
      <w:r>
        <w:rPr>
          <w:rFonts w:ascii="Arial" w:hAnsi="Arial" w:cs="Arial"/>
          <w:sz w:val="22"/>
          <w:szCs w:val="22"/>
        </w:rPr>
        <w:t>се</w:t>
      </w:r>
      <w:proofErr w:type="gramEnd"/>
      <w:r>
        <w:rPr>
          <w:rFonts w:ascii="Arial" w:hAnsi="Arial" w:cs="Arial"/>
          <w:sz w:val="22"/>
          <w:szCs w:val="22"/>
        </w:rPr>
        <w:t xml:space="preserve"> сметаат следните работи:</w:t>
      </w:r>
    </w:p>
    <w:p w:rsidR="00A72C2C" w:rsidRDefault="00A72C2C" w:rsidP="00A72C2C">
      <w:pPr>
        <w:pStyle w:val="Standard"/>
        <w:jc w:val="both"/>
      </w:pPr>
      <w:r>
        <w:rPr>
          <w:rFonts w:ascii="Arial" w:hAnsi="Arial" w:cs="Arial"/>
          <w:sz w:val="22"/>
          <w:szCs w:val="22"/>
        </w:rPr>
        <w:tab/>
        <w:t xml:space="preserve"> -  Изготвување на </w:t>
      </w:r>
      <w:r>
        <w:rPr>
          <w:rFonts w:ascii="Arial" w:hAnsi="Arial" w:cs="Arial"/>
          <w:sz w:val="22"/>
          <w:szCs w:val="22"/>
          <w:lang w:val="mk-MK"/>
        </w:rPr>
        <w:t>Урбанистички планови за села</w:t>
      </w:r>
      <w:r>
        <w:rPr>
          <w:rFonts w:ascii="Arial" w:hAnsi="Arial" w:cs="Arial"/>
          <w:sz w:val="22"/>
          <w:szCs w:val="22"/>
        </w:rPr>
        <w:tab/>
      </w:r>
      <w:r>
        <w:rPr>
          <w:rFonts w:ascii="Arial" w:hAnsi="Arial" w:cs="Arial"/>
          <w:sz w:val="22"/>
          <w:szCs w:val="22"/>
        </w:rPr>
        <w:tab/>
      </w:r>
    </w:p>
    <w:p w:rsidR="00A72C2C" w:rsidRDefault="00A72C2C" w:rsidP="00A72C2C">
      <w:pPr>
        <w:pStyle w:val="Standard"/>
        <w:jc w:val="both"/>
      </w:pPr>
      <w:r>
        <w:rPr>
          <w:rFonts w:ascii="Arial" w:eastAsia="Arial" w:hAnsi="Arial" w:cs="Arial"/>
          <w:sz w:val="22"/>
          <w:szCs w:val="22"/>
        </w:rPr>
        <w:t xml:space="preserve">            </w:t>
      </w:r>
      <w:r>
        <w:rPr>
          <w:rFonts w:ascii="Arial" w:eastAsia="Arial" w:hAnsi="Arial" w:cs="Arial"/>
          <w:sz w:val="22"/>
          <w:szCs w:val="22"/>
          <w:lang w:val="mk-MK"/>
        </w:rPr>
        <w:t xml:space="preserve"> </w:t>
      </w:r>
      <w:r>
        <w:rPr>
          <w:rFonts w:ascii="Arial" w:hAnsi="Arial" w:cs="Arial"/>
          <w:sz w:val="22"/>
          <w:szCs w:val="22"/>
        </w:rPr>
        <w:t xml:space="preserve">-  Изготвување на </w:t>
      </w:r>
      <w:r>
        <w:rPr>
          <w:rFonts w:ascii="Arial" w:hAnsi="Arial" w:cs="Arial"/>
          <w:sz w:val="22"/>
          <w:szCs w:val="22"/>
          <w:lang w:val="mk-MK"/>
        </w:rPr>
        <w:t>Општи акти за села</w:t>
      </w:r>
      <w:r>
        <w:rPr>
          <w:rFonts w:ascii="Arial" w:hAnsi="Arial" w:cs="Arial"/>
          <w:sz w:val="22"/>
          <w:szCs w:val="22"/>
        </w:rPr>
        <w:t>,</w:t>
      </w:r>
    </w:p>
    <w:p w:rsidR="00A72C2C" w:rsidRDefault="00A72C2C" w:rsidP="00A72C2C">
      <w:pPr>
        <w:pStyle w:val="Standard"/>
        <w:jc w:val="both"/>
        <w:rPr>
          <w:rFonts w:ascii="Arial" w:hAnsi="Arial" w:cs="Arial"/>
          <w:sz w:val="22"/>
          <w:szCs w:val="22"/>
          <w:lang w:val="mk-MK"/>
        </w:rPr>
      </w:pPr>
      <w:r>
        <w:rPr>
          <w:rFonts w:ascii="Arial" w:hAnsi="Arial" w:cs="Arial"/>
          <w:sz w:val="22"/>
          <w:szCs w:val="22"/>
          <w:lang w:val="mk-MK"/>
        </w:rPr>
        <w:tab/>
        <w:t xml:space="preserve"> -  Изготвување на друга урбанистичко –планска документација предвидена со закон</w:t>
      </w:r>
    </w:p>
    <w:p w:rsidR="00A72C2C" w:rsidRDefault="00A72C2C" w:rsidP="00A72C2C">
      <w:pPr>
        <w:pStyle w:val="Standard"/>
        <w:jc w:val="both"/>
      </w:pPr>
      <w:r>
        <w:rPr>
          <w:rFonts w:ascii="Arial" w:eastAsia="Arial" w:hAnsi="Arial" w:cs="Arial"/>
          <w:sz w:val="22"/>
          <w:szCs w:val="22"/>
        </w:rPr>
        <w:t xml:space="preserve">    </w:t>
      </w:r>
      <w:r>
        <w:rPr>
          <w:rFonts w:ascii="Arial" w:hAnsi="Arial" w:cs="Arial"/>
          <w:sz w:val="22"/>
          <w:szCs w:val="22"/>
        </w:rPr>
        <w:t>-  Оформување на техничка документација на ниво на Основен проект,</w:t>
      </w: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    -  Извршување на основни геомеханички испитувања,</w:t>
      </w: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    </w:t>
      </w:r>
      <w:proofErr w:type="gramStart"/>
      <w:r>
        <w:rPr>
          <w:rFonts w:ascii="Arial" w:hAnsi="Arial" w:cs="Arial"/>
          <w:sz w:val="22"/>
          <w:szCs w:val="22"/>
        </w:rPr>
        <w:t>-  Решавање на имотно-правните односи со поранешните сопственици.</w:t>
      </w:r>
      <w:proofErr w:type="gramEnd"/>
    </w:p>
    <w:p w:rsidR="00A72C2C" w:rsidRDefault="00A72C2C" w:rsidP="00A72C2C">
      <w:pPr>
        <w:pStyle w:val="Standard"/>
        <w:jc w:val="both"/>
      </w:pPr>
      <w:r>
        <w:rPr>
          <w:rFonts w:ascii="Arial" w:eastAsia="Arial" w:hAnsi="Arial" w:cs="Arial"/>
          <w:sz w:val="22"/>
          <w:szCs w:val="22"/>
        </w:rPr>
        <w:t xml:space="preserve">  </w:t>
      </w:r>
      <w:r>
        <w:rPr>
          <w:rFonts w:ascii="Arial" w:eastAsia="Arial" w:hAnsi="Arial" w:cs="Arial"/>
          <w:sz w:val="22"/>
          <w:szCs w:val="22"/>
        </w:rPr>
        <w:tab/>
      </w:r>
      <w:r>
        <w:rPr>
          <w:rFonts w:ascii="Arial" w:hAnsi="Arial" w:cs="Arial"/>
          <w:sz w:val="22"/>
          <w:szCs w:val="22"/>
        </w:rPr>
        <w:t>2.2. Расчистување на градежно земјиште ќе се врши при изградба на:</w:t>
      </w: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   -Основна инфраструктура, основни сообраќајници и објекти од водоводна, </w:t>
      </w:r>
      <w:proofErr w:type="gramStart"/>
      <w:r>
        <w:rPr>
          <w:rFonts w:ascii="Arial" w:hAnsi="Arial" w:cs="Arial"/>
          <w:sz w:val="22"/>
          <w:szCs w:val="22"/>
        </w:rPr>
        <w:t>канализациона  и</w:t>
      </w:r>
      <w:proofErr w:type="gramEnd"/>
      <w:r>
        <w:rPr>
          <w:rFonts w:ascii="Arial" w:hAnsi="Arial" w:cs="Arial"/>
          <w:sz w:val="22"/>
          <w:szCs w:val="22"/>
        </w:rPr>
        <w:t xml:space="preserve"> електрична мрежа.</w:t>
      </w:r>
    </w:p>
    <w:p w:rsidR="00A72C2C" w:rsidRDefault="00A72C2C" w:rsidP="00A72C2C">
      <w:pPr>
        <w:pStyle w:val="Standard"/>
        <w:jc w:val="both"/>
      </w:pPr>
      <w:r>
        <w:rPr>
          <w:rFonts w:ascii="Arial" w:eastAsia="Arial" w:hAnsi="Arial" w:cs="Arial"/>
          <w:sz w:val="22"/>
          <w:szCs w:val="22"/>
        </w:rPr>
        <w:t xml:space="preserve">   </w:t>
      </w:r>
      <w:r>
        <w:rPr>
          <w:rFonts w:ascii="Arial" w:eastAsia="Arial" w:hAnsi="Arial" w:cs="Arial"/>
          <w:sz w:val="22"/>
          <w:szCs w:val="22"/>
        </w:rPr>
        <w:tab/>
      </w:r>
      <w:r>
        <w:rPr>
          <w:rFonts w:ascii="Arial" w:hAnsi="Arial" w:cs="Arial"/>
          <w:sz w:val="22"/>
          <w:szCs w:val="22"/>
        </w:rPr>
        <w:t>2.3. Опремување на градежното земјиште</w:t>
      </w:r>
    </w:p>
    <w:p w:rsidR="00A72C2C" w:rsidRDefault="00A72C2C" w:rsidP="00A72C2C">
      <w:pPr>
        <w:pStyle w:val="Standard"/>
        <w:jc w:val="both"/>
      </w:pPr>
      <w:r>
        <w:rPr>
          <w:rFonts w:ascii="Arial" w:eastAsia="Arial" w:hAnsi="Arial" w:cs="Arial"/>
          <w:sz w:val="22"/>
          <w:szCs w:val="22"/>
        </w:rPr>
        <w:t xml:space="preserve">      </w:t>
      </w:r>
      <w:r>
        <w:rPr>
          <w:rFonts w:ascii="Arial" w:hAnsi="Arial" w:cs="Arial"/>
          <w:sz w:val="22"/>
          <w:szCs w:val="22"/>
        </w:rPr>
        <w:t>Под опремување на градежното земјиште со комунални објекти и инсталации од колективно и индивидуално значење надвор од локацијата ќе се сметаат следните работи:</w:t>
      </w:r>
    </w:p>
    <w:p w:rsidR="00A72C2C" w:rsidRDefault="00A72C2C" w:rsidP="00A72C2C">
      <w:pPr>
        <w:pStyle w:val="Standard"/>
        <w:jc w:val="both"/>
        <w:rPr>
          <w:rFonts w:ascii="Arial" w:hAnsi="Arial" w:cs="Arial"/>
          <w:sz w:val="22"/>
          <w:szCs w:val="22"/>
        </w:rPr>
      </w:pPr>
      <w:r>
        <w:rPr>
          <w:rFonts w:ascii="Arial" w:hAnsi="Arial" w:cs="Arial"/>
          <w:sz w:val="22"/>
          <w:szCs w:val="22"/>
        </w:rPr>
        <w:tab/>
        <w:t>- Проектирање и изградба на улици надвор од локации, односно приспособување на постојниот пристапен пат и обезбедување пешачки пристап до објектот;</w:t>
      </w:r>
    </w:p>
    <w:p w:rsidR="00A72C2C" w:rsidRDefault="00A72C2C" w:rsidP="00A72C2C">
      <w:pPr>
        <w:pStyle w:val="Standard"/>
        <w:jc w:val="both"/>
      </w:pPr>
      <w:r>
        <w:rPr>
          <w:rFonts w:ascii="Arial" w:hAnsi="Arial" w:cs="Arial"/>
          <w:sz w:val="22"/>
          <w:szCs w:val="22"/>
        </w:rPr>
        <w:tab/>
      </w:r>
      <w:proofErr w:type="gramStart"/>
      <w:r>
        <w:rPr>
          <w:rFonts w:ascii="Arial" w:hAnsi="Arial" w:cs="Arial"/>
          <w:sz w:val="22"/>
          <w:szCs w:val="22"/>
        </w:rPr>
        <w:t>2.4.Трошоците за дворно уредување, потпорни и оградни зидови, пристапни патеки, дворни зеленила, приклучни и други видови такси се на т</w:t>
      </w:r>
      <w:r>
        <w:rPr>
          <w:rFonts w:ascii="Arial" w:hAnsi="Arial" w:cs="Arial"/>
          <w:sz w:val="22"/>
          <w:szCs w:val="22"/>
          <w:lang w:val="mk-MK"/>
        </w:rPr>
        <w:t>овар</w:t>
      </w:r>
      <w:r>
        <w:rPr>
          <w:rFonts w:ascii="Arial" w:hAnsi="Arial" w:cs="Arial"/>
          <w:sz w:val="22"/>
          <w:szCs w:val="22"/>
        </w:rPr>
        <w:t xml:space="preserve"> на инвеститорот.</w:t>
      </w:r>
      <w:proofErr w:type="gramEnd"/>
    </w:p>
    <w:p w:rsidR="00A72C2C" w:rsidRDefault="00A72C2C" w:rsidP="00A72C2C">
      <w:pPr>
        <w:pStyle w:val="Standard"/>
        <w:jc w:val="both"/>
        <w:rPr>
          <w:rFonts w:ascii="Arial" w:hAnsi="Arial" w:cs="Arial"/>
          <w:sz w:val="22"/>
          <w:szCs w:val="22"/>
        </w:rPr>
      </w:pPr>
      <w:r>
        <w:rPr>
          <w:rFonts w:ascii="Arial" w:hAnsi="Arial" w:cs="Arial"/>
          <w:sz w:val="22"/>
          <w:szCs w:val="22"/>
        </w:rPr>
        <w:lastRenderedPageBreak/>
        <w:tab/>
        <w:t>2.5.Трошоци за изградба на објекти кои се од заеднички интерес на општината и инвеститорот, го заштитува индивидуалниот станбен објект  а се во делот на изградбата на основната комунална инфраструктура улици, патишта, водовод, канализација и друго  ќе бидат градени во сооднос 50:50%.</w:t>
      </w:r>
    </w:p>
    <w:p w:rsidR="00A72C2C" w:rsidRDefault="00A72C2C" w:rsidP="00A72C2C">
      <w:pPr>
        <w:pStyle w:val="Standard"/>
        <w:jc w:val="both"/>
        <w:rPr>
          <w:rFonts w:ascii="Arial" w:hAnsi="Arial" w:cs="Arial"/>
          <w:sz w:val="22"/>
          <w:szCs w:val="22"/>
        </w:rPr>
      </w:pPr>
      <w:r>
        <w:rPr>
          <w:rFonts w:ascii="Arial" w:hAnsi="Arial" w:cs="Arial"/>
          <w:sz w:val="22"/>
          <w:szCs w:val="22"/>
        </w:rPr>
        <w:tab/>
      </w:r>
      <w:proofErr w:type="gramStart"/>
      <w:r>
        <w:rPr>
          <w:rFonts w:ascii="Arial" w:hAnsi="Arial" w:cs="Arial"/>
          <w:sz w:val="22"/>
          <w:szCs w:val="22"/>
        </w:rPr>
        <w:t>За населени места за кои се уште нема урбанистички планови општината нема обврска да го уредува градежното земјиште.</w:t>
      </w:r>
      <w:proofErr w:type="gramEnd"/>
    </w:p>
    <w:p w:rsidR="00A72C2C" w:rsidRDefault="00A72C2C" w:rsidP="00A72C2C">
      <w:pPr>
        <w:pStyle w:val="Standard"/>
        <w:jc w:val="both"/>
      </w:pPr>
      <w:r>
        <w:rPr>
          <w:rFonts w:ascii="Arial" w:hAnsi="Arial" w:cs="Arial"/>
          <w:sz w:val="22"/>
          <w:szCs w:val="22"/>
        </w:rPr>
        <w:tab/>
        <w:t>2.6.</w:t>
      </w:r>
      <w:r>
        <w:rPr>
          <w:rFonts w:ascii="Arial" w:hAnsi="Arial" w:cs="Arial"/>
          <w:sz w:val="22"/>
          <w:szCs w:val="22"/>
          <w:lang w:val="mk-MK"/>
        </w:rPr>
        <w:t xml:space="preserve"> </w:t>
      </w:r>
      <w:r>
        <w:rPr>
          <w:rFonts w:ascii="Arial" w:hAnsi="Arial" w:cs="Arial"/>
          <w:sz w:val="22"/>
          <w:szCs w:val="22"/>
        </w:rPr>
        <w:t>Превземените обврски во уредувањето на градежното земјиште се до донесување на оваа Програма ќе се извршуваат според програмата за уредување на градежно земјиште за претходната година,</w:t>
      </w:r>
      <w:r>
        <w:rPr>
          <w:rFonts w:ascii="Arial" w:hAnsi="Arial" w:cs="Arial"/>
          <w:sz w:val="22"/>
          <w:szCs w:val="22"/>
          <w:lang w:val="mk-MK"/>
        </w:rPr>
        <w:t xml:space="preserve"> </w:t>
      </w:r>
      <w:r>
        <w:rPr>
          <w:rFonts w:ascii="Arial" w:hAnsi="Arial" w:cs="Arial"/>
          <w:sz w:val="22"/>
          <w:szCs w:val="22"/>
        </w:rPr>
        <w:t>односно според договорените обврски, а ќе се финансираат од средствата на оваа Програма.</w:t>
      </w:r>
    </w:p>
    <w:p w:rsidR="00A72C2C" w:rsidRDefault="00A72C2C" w:rsidP="00A72C2C">
      <w:pPr>
        <w:pStyle w:val="Standard"/>
        <w:jc w:val="both"/>
        <w:rPr>
          <w:rFonts w:ascii="Arial" w:hAnsi="Arial" w:cs="Arial"/>
          <w:sz w:val="22"/>
          <w:szCs w:val="22"/>
        </w:rPr>
      </w:pPr>
    </w:p>
    <w:p w:rsidR="00A72C2C" w:rsidRDefault="00A72C2C" w:rsidP="00A72C2C">
      <w:pPr>
        <w:pStyle w:val="Standard"/>
        <w:jc w:val="both"/>
        <w:rPr>
          <w:rFonts w:ascii="Arial" w:hAnsi="Arial" w:cs="Arial"/>
          <w:sz w:val="22"/>
          <w:szCs w:val="22"/>
        </w:rPr>
      </w:pPr>
    </w:p>
    <w:p w:rsidR="00A72C2C" w:rsidRDefault="00A72C2C" w:rsidP="00A72C2C">
      <w:pPr>
        <w:pStyle w:val="Standard"/>
        <w:jc w:val="both"/>
        <w:rPr>
          <w:rFonts w:ascii="Arial" w:hAnsi="Arial" w:cs="Arial"/>
          <w:sz w:val="22"/>
          <w:szCs w:val="22"/>
        </w:rPr>
      </w:pPr>
    </w:p>
    <w:p w:rsidR="00A72C2C" w:rsidRDefault="00A72C2C" w:rsidP="00A72C2C">
      <w:pPr>
        <w:pStyle w:val="Standard"/>
        <w:jc w:val="center"/>
      </w:pPr>
      <w:r>
        <w:rPr>
          <w:rFonts w:ascii="Arial" w:hAnsi="Arial" w:cs="Arial"/>
          <w:b/>
          <w:bCs/>
          <w:sz w:val="18"/>
          <w:szCs w:val="18"/>
        </w:rPr>
        <w:t xml:space="preserve">3. ОБЕМ И СТЕПЕН НА ОПРЕМУВАЊЕ НА ГРАДЕЖНОТО   ЗЕМЈИШТЕ СО </w:t>
      </w:r>
      <w:proofErr w:type="gramStart"/>
      <w:r>
        <w:rPr>
          <w:rFonts w:ascii="Arial" w:hAnsi="Arial" w:cs="Arial"/>
          <w:b/>
          <w:bCs/>
          <w:sz w:val="18"/>
          <w:szCs w:val="18"/>
        </w:rPr>
        <w:t xml:space="preserve">ОБЈЕКТИ  </w:t>
      </w:r>
      <w:r>
        <w:rPr>
          <w:rFonts w:ascii="Arial" w:hAnsi="Arial" w:cs="Arial"/>
          <w:b/>
          <w:bCs/>
          <w:sz w:val="18"/>
          <w:szCs w:val="18"/>
          <w:lang w:val="mk-MK"/>
        </w:rPr>
        <w:t>Н</w:t>
      </w:r>
      <w:r>
        <w:rPr>
          <w:rFonts w:ascii="Arial" w:hAnsi="Arial" w:cs="Arial"/>
          <w:b/>
          <w:bCs/>
          <w:sz w:val="18"/>
          <w:szCs w:val="18"/>
        </w:rPr>
        <w:t>А</w:t>
      </w:r>
      <w:proofErr w:type="gramEnd"/>
      <w:r>
        <w:rPr>
          <w:rFonts w:ascii="Arial" w:hAnsi="Arial" w:cs="Arial"/>
          <w:b/>
          <w:bCs/>
          <w:sz w:val="18"/>
          <w:szCs w:val="18"/>
        </w:rPr>
        <w:t xml:space="preserve"> ОСНОВНАТА И  СЕКУНДАРНАТА ИНФРАСТРУКТУРА</w:t>
      </w:r>
    </w:p>
    <w:p w:rsidR="00A72C2C" w:rsidRDefault="00A72C2C" w:rsidP="00A72C2C">
      <w:pPr>
        <w:pStyle w:val="Standard"/>
        <w:jc w:val="center"/>
        <w:rPr>
          <w:rFonts w:ascii="Arial" w:hAnsi="Arial" w:cs="Arial"/>
          <w:sz w:val="22"/>
          <w:szCs w:val="22"/>
        </w:rPr>
      </w:pPr>
    </w:p>
    <w:p w:rsidR="00A72C2C" w:rsidRDefault="00A72C2C" w:rsidP="00A72C2C">
      <w:pPr>
        <w:pStyle w:val="Standard"/>
        <w:jc w:val="both"/>
      </w:pPr>
      <w:r>
        <w:rPr>
          <w:rFonts w:ascii="Arial" w:hAnsi="Arial" w:cs="Arial"/>
          <w:sz w:val="22"/>
          <w:szCs w:val="22"/>
        </w:rPr>
        <w:tab/>
        <w:t xml:space="preserve">Опремувањето на градежното земјиште со објекти на основната и секундарната инфраструктура надвор од градежната парцела паѓа на товар на општината и се состои од: </w:t>
      </w:r>
      <w:r>
        <w:rPr>
          <w:rFonts w:ascii="Arial" w:hAnsi="Arial" w:cs="Arial"/>
          <w:sz w:val="22"/>
          <w:szCs w:val="22"/>
        </w:rPr>
        <w:br/>
        <w:t xml:space="preserve">- Проектирање и изградба на улици, паркиралишта, пешачки патеки и друго според </w:t>
      </w:r>
      <w:r>
        <w:rPr>
          <w:rFonts w:ascii="Arial" w:hAnsi="Arial" w:cs="Arial"/>
          <w:sz w:val="22"/>
          <w:szCs w:val="22"/>
        </w:rPr>
        <w:br/>
        <w:t xml:space="preserve">урбанистичкитепланови; </w:t>
      </w:r>
      <w:r>
        <w:rPr>
          <w:rFonts w:ascii="Arial" w:hAnsi="Arial" w:cs="Arial"/>
          <w:sz w:val="22"/>
          <w:szCs w:val="22"/>
        </w:rPr>
        <w:br/>
        <w:t xml:space="preserve">- Проектирање и изградба на секундарна водоводна мрежа до градежната парцела; </w:t>
      </w:r>
      <w:r>
        <w:rPr>
          <w:rFonts w:ascii="Arial" w:hAnsi="Arial" w:cs="Arial"/>
          <w:sz w:val="22"/>
          <w:szCs w:val="22"/>
        </w:rPr>
        <w:br/>
        <w:t xml:space="preserve">- Проектирање и изградба на секундарна фекална канализација до собирна шахта; </w:t>
      </w:r>
      <w:r>
        <w:rPr>
          <w:rFonts w:ascii="Arial" w:hAnsi="Arial" w:cs="Arial"/>
          <w:sz w:val="22"/>
          <w:szCs w:val="22"/>
        </w:rPr>
        <w:br/>
        <w:t xml:space="preserve">- </w:t>
      </w:r>
      <w:r>
        <w:rPr>
          <w:rFonts w:ascii="Arial" w:hAnsi="Arial" w:cs="Arial"/>
          <w:sz w:val="22"/>
          <w:szCs w:val="22"/>
          <w:lang w:val="mk-MK"/>
        </w:rPr>
        <w:t>П</w:t>
      </w:r>
      <w:r>
        <w:rPr>
          <w:rFonts w:ascii="Arial" w:hAnsi="Arial" w:cs="Arial"/>
          <w:sz w:val="22"/>
          <w:szCs w:val="22"/>
        </w:rPr>
        <w:t xml:space="preserve">роектирање, </w:t>
      </w:r>
      <w:r>
        <w:rPr>
          <w:rFonts w:ascii="Arial" w:hAnsi="Arial" w:cs="Arial"/>
          <w:sz w:val="22"/>
          <w:szCs w:val="22"/>
          <w:lang w:val="mk-MK"/>
        </w:rPr>
        <w:t>реконструкција,</w:t>
      </w:r>
      <w:r>
        <w:rPr>
          <w:rFonts w:ascii="Arial" w:hAnsi="Arial" w:cs="Arial"/>
          <w:sz w:val="22"/>
          <w:szCs w:val="22"/>
        </w:rPr>
        <w:t xml:space="preserve"> изградба </w:t>
      </w:r>
      <w:r>
        <w:rPr>
          <w:rFonts w:ascii="Arial" w:hAnsi="Arial" w:cs="Arial"/>
          <w:sz w:val="22"/>
          <w:szCs w:val="22"/>
          <w:lang w:val="mk-MK"/>
        </w:rPr>
        <w:t>и доизградба</w:t>
      </w:r>
      <w:r>
        <w:rPr>
          <w:rFonts w:ascii="Arial" w:hAnsi="Arial" w:cs="Arial"/>
          <w:sz w:val="22"/>
          <w:szCs w:val="22"/>
        </w:rPr>
        <w:t xml:space="preserve"> на атмосферска канализација; </w:t>
      </w:r>
      <w:r>
        <w:rPr>
          <w:rFonts w:ascii="Arial" w:hAnsi="Arial" w:cs="Arial"/>
          <w:sz w:val="22"/>
          <w:szCs w:val="22"/>
        </w:rPr>
        <w:br/>
        <w:t xml:space="preserve">- Проектирање и изградба на нисконапонска електрична мрежа до приклучен орман; </w:t>
      </w:r>
      <w:r>
        <w:rPr>
          <w:rFonts w:ascii="Arial" w:hAnsi="Arial" w:cs="Arial"/>
          <w:sz w:val="22"/>
          <w:szCs w:val="22"/>
        </w:rPr>
        <w:br/>
        <w:t xml:space="preserve">- Проектирање и изградба </w:t>
      </w:r>
      <w:r>
        <w:rPr>
          <w:rFonts w:ascii="Arial" w:hAnsi="Arial" w:cs="Arial"/>
          <w:sz w:val="22"/>
          <w:szCs w:val="22"/>
          <w:lang w:val="mk-MK"/>
        </w:rPr>
        <w:t xml:space="preserve">и доизградба </w:t>
      </w:r>
      <w:r>
        <w:rPr>
          <w:rFonts w:ascii="Arial" w:hAnsi="Arial" w:cs="Arial"/>
          <w:sz w:val="22"/>
          <w:szCs w:val="22"/>
        </w:rPr>
        <w:t xml:space="preserve"> на улично осветлување </w:t>
      </w:r>
      <w:r>
        <w:rPr>
          <w:rFonts w:ascii="Arial" w:hAnsi="Arial" w:cs="Arial"/>
          <w:sz w:val="22"/>
          <w:szCs w:val="22"/>
          <w:lang w:val="mk-MK"/>
        </w:rPr>
        <w:t>според програмата</w:t>
      </w:r>
      <w:r>
        <w:rPr>
          <w:rFonts w:ascii="Arial" w:hAnsi="Arial" w:cs="Arial"/>
          <w:sz w:val="22"/>
          <w:szCs w:val="22"/>
        </w:rPr>
        <w:t xml:space="preserve">; </w:t>
      </w:r>
      <w:r>
        <w:rPr>
          <w:rFonts w:ascii="Arial" w:hAnsi="Arial" w:cs="Arial"/>
          <w:sz w:val="22"/>
          <w:szCs w:val="22"/>
        </w:rPr>
        <w:br/>
        <w:t>- Проектирање и изградба на зелени површини, со хидрантска мрежа и поставување на  урбана опрема предвидена со урбанистички планови и проектираното партерно решение.</w:t>
      </w: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Под </w:t>
      </w:r>
      <w:proofErr w:type="gramStart"/>
      <w:r>
        <w:rPr>
          <w:rFonts w:ascii="Arial" w:hAnsi="Arial" w:cs="Arial"/>
          <w:sz w:val="22"/>
          <w:szCs w:val="22"/>
        </w:rPr>
        <w:t>степен  на</w:t>
      </w:r>
      <w:proofErr w:type="gramEnd"/>
      <w:r>
        <w:rPr>
          <w:rFonts w:ascii="Arial" w:hAnsi="Arial" w:cs="Arial"/>
          <w:sz w:val="22"/>
          <w:szCs w:val="22"/>
        </w:rPr>
        <w:t xml:space="preserve"> уреденост на градежното земјиште се подразбира обемот на опременост на земјиштето со објекти од комунална инфраструктура со задоволување на заедничката и индивидуалната комунална потреба до границите на градежната парцела.</w:t>
      </w:r>
    </w:p>
    <w:p w:rsidR="00A72C2C" w:rsidRDefault="00A72C2C" w:rsidP="00A72C2C">
      <w:pPr>
        <w:pStyle w:val="Standard"/>
        <w:jc w:val="both"/>
        <w:rPr>
          <w:rFonts w:ascii="Arial" w:hAnsi="Arial" w:cs="Arial"/>
          <w:sz w:val="22"/>
          <w:szCs w:val="22"/>
          <w:lang w:val="mk-MK"/>
        </w:rPr>
      </w:pPr>
    </w:p>
    <w:p w:rsidR="00A72C2C" w:rsidRDefault="00A72C2C" w:rsidP="00A72C2C">
      <w:pPr>
        <w:pStyle w:val="Standard"/>
        <w:jc w:val="both"/>
        <w:rPr>
          <w:rFonts w:ascii="Arial" w:hAnsi="Arial" w:cs="Arial"/>
          <w:sz w:val="22"/>
          <w:szCs w:val="22"/>
        </w:rPr>
      </w:pPr>
      <w:r>
        <w:rPr>
          <w:rFonts w:ascii="Arial" w:hAnsi="Arial" w:cs="Arial"/>
          <w:sz w:val="22"/>
          <w:szCs w:val="22"/>
        </w:rPr>
        <w:t>Степенот на уреденост на градежното земјиште може да биде:</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Основен, </w:t>
      </w:r>
      <w:proofErr w:type="gramStart"/>
      <w:r>
        <w:rPr>
          <w:rFonts w:ascii="Arial" w:hAnsi="Arial" w:cs="Arial"/>
          <w:sz w:val="22"/>
          <w:szCs w:val="22"/>
        </w:rPr>
        <w:t>повисок  или</w:t>
      </w:r>
      <w:proofErr w:type="gramEnd"/>
      <w:r>
        <w:rPr>
          <w:rFonts w:ascii="Arial" w:hAnsi="Arial" w:cs="Arial"/>
          <w:sz w:val="22"/>
          <w:szCs w:val="22"/>
        </w:rPr>
        <w:t xml:space="preserve"> понизок од основниот.</w:t>
      </w:r>
    </w:p>
    <w:p w:rsidR="00A72C2C" w:rsidRDefault="00A72C2C" w:rsidP="00A72C2C">
      <w:pPr>
        <w:pStyle w:val="Standard"/>
        <w:ind w:firstLine="720"/>
        <w:jc w:val="both"/>
        <w:rPr>
          <w:rFonts w:ascii="Arial" w:hAnsi="Arial" w:cs="Arial"/>
          <w:sz w:val="22"/>
          <w:szCs w:val="22"/>
        </w:rPr>
      </w:pPr>
      <w:r>
        <w:rPr>
          <w:rFonts w:ascii="Arial" w:hAnsi="Arial" w:cs="Arial"/>
          <w:sz w:val="22"/>
          <w:szCs w:val="22"/>
        </w:rPr>
        <w:t>- Основен степен на уреденост на градежното земјиште со комунална инфраструктура опфаќа: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непречен</w:t>
      </w:r>
      <w:proofErr w:type="gramEnd"/>
      <w:r>
        <w:rPr>
          <w:rFonts w:ascii="Arial" w:hAnsi="Arial" w:cs="Arial"/>
          <w:sz w:val="22"/>
          <w:szCs w:val="22"/>
        </w:rPr>
        <w:t xml:space="preserve"> пристап до градежната парцела од јавен пат (улица со  </w:t>
      </w:r>
    </w:p>
    <w:p w:rsidR="00A72C2C" w:rsidRDefault="00A72C2C" w:rsidP="00A72C2C">
      <w:pPr>
        <w:pStyle w:val="Standard"/>
        <w:jc w:val="both"/>
      </w:pPr>
      <w:r>
        <w:rPr>
          <w:rFonts w:ascii="Arial" w:eastAsia="Arial" w:hAnsi="Arial" w:cs="Arial"/>
          <w:sz w:val="22"/>
          <w:szCs w:val="22"/>
        </w:rPr>
        <w:t xml:space="preserve"> </w:t>
      </w:r>
      <w:proofErr w:type="gramStart"/>
      <w:r>
        <w:rPr>
          <w:rFonts w:ascii="Arial" w:hAnsi="Arial" w:cs="Arial"/>
          <w:sz w:val="22"/>
          <w:szCs w:val="22"/>
        </w:rPr>
        <w:t>тротоари</w:t>
      </w:r>
      <w:proofErr w:type="gramEnd"/>
      <w:r>
        <w:rPr>
          <w:rFonts w:ascii="Arial" w:hAnsi="Arial" w:cs="Arial"/>
          <w:sz w:val="22"/>
          <w:szCs w:val="22"/>
        </w:rPr>
        <w:t xml:space="preserve">), пешачки патеки и др. </w:t>
      </w:r>
      <w:proofErr w:type="gramStart"/>
      <w:r>
        <w:rPr>
          <w:rFonts w:ascii="Arial" w:hAnsi="Arial" w:cs="Arial"/>
          <w:sz w:val="22"/>
          <w:szCs w:val="22"/>
        </w:rPr>
        <w:t>површини</w:t>
      </w:r>
      <w:proofErr w:type="gramEnd"/>
      <w:r>
        <w:rPr>
          <w:rFonts w:ascii="Arial" w:hAnsi="Arial" w:cs="Arial"/>
          <w:sz w:val="22"/>
          <w:szCs w:val="22"/>
        </w:rPr>
        <w:t xml:space="preserve"> согласно урбанистички планови,</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подземна</w:t>
      </w:r>
      <w:proofErr w:type="gramEnd"/>
      <w:r>
        <w:rPr>
          <w:rFonts w:ascii="Arial" w:hAnsi="Arial" w:cs="Arial"/>
          <w:sz w:val="22"/>
          <w:szCs w:val="22"/>
        </w:rPr>
        <w:t xml:space="preserve"> електрична мрежа ,</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улично</w:t>
      </w:r>
      <w:proofErr w:type="gramEnd"/>
      <w:r>
        <w:rPr>
          <w:rFonts w:ascii="Arial" w:hAnsi="Arial" w:cs="Arial"/>
          <w:sz w:val="22"/>
          <w:szCs w:val="22"/>
        </w:rPr>
        <w:t xml:space="preserve"> осветлување,</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водоводна</w:t>
      </w:r>
      <w:proofErr w:type="gramEnd"/>
      <w:r>
        <w:rPr>
          <w:rFonts w:ascii="Arial" w:hAnsi="Arial" w:cs="Arial"/>
          <w:sz w:val="22"/>
          <w:szCs w:val="22"/>
        </w:rPr>
        <w:t xml:space="preserve"> мрежа,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фекална</w:t>
      </w:r>
      <w:proofErr w:type="gramEnd"/>
      <w:r>
        <w:rPr>
          <w:rFonts w:ascii="Arial" w:hAnsi="Arial" w:cs="Arial"/>
          <w:sz w:val="22"/>
          <w:szCs w:val="22"/>
        </w:rPr>
        <w:t xml:space="preserve"> канализациона мрежа, и</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атмосферска</w:t>
      </w:r>
      <w:proofErr w:type="gramEnd"/>
      <w:r>
        <w:rPr>
          <w:rFonts w:ascii="Arial" w:hAnsi="Arial" w:cs="Arial"/>
          <w:sz w:val="22"/>
          <w:szCs w:val="22"/>
        </w:rPr>
        <w:t xml:space="preserve"> канализација.</w:t>
      </w:r>
    </w:p>
    <w:p w:rsidR="00A72C2C" w:rsidRDefault="00A72C2C" w:rsidP="00A72C2C">
      <w:pPr>
        <w:pStyle w:val="Standard"/>
        <w:ind w:firstLine="720"/>
        <w:jc w:val="both"/>
        <w:rPr>
          <w:rFonts w:ascii="Arial" w:hAnsi="Arial" w:cs="Arial"/>
          <w:sz w:val="22"/>
          <w:szCs w:val="22"/>
        </w:rPr>
      </w:pPr>
      <w:r>
        <w:rPr>
          <w:rFonts w:ascii="Arial" w:hAnsi="Arial" w:cs="Arial"/>
          <w:sz w:val="22"/>
          <w:szCs w:val="22"/>
        </w:rPr>
        <w:t>- Повисок степен на уреденост на градежното земјиште со комунална инфраструктура ги опфаќа објектите од став (2) на овој член, како и:</w:t>
      </w:r>
    </w:p>
    <w:p w:rsidR="00A72C2C" w:rsidRDefault="00A72C2C" w:rsidP="00A72C2C">
      <w:pPr>
        <w:pStyle w:val="Standard"/>
        <w:jc w:val="both"/>
        <w:rPr>
          <w:rFonts w:ascii="Arial" w:hAnsi="Arial" w:cs="Arial"/>
          <w:sz w:val="22"/>
          <w:szCs w:val="22"/>
        </w:rPr>
      </w:pPr>
      <w:r>
        <w:rPr>
          <w:rFonts w:ascii="Arial" w:hAnsi="Arial" w:cs="Arial"/>
          <w:sz w:val="22"/>
          <w:szCs w:val="22"/>
        </w:rPr>
        <w:t>-  ПТТ (оптичка - телекомуникациска) мрежа,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топлификациска</w:t>
      </w:r>
      <w:proofErr w:type="gramEnd"/>
      <w:r>
        <w:rPr>
          <w:rFonts w:ascii="Arial" w:hAnsi="Arial" w:cs="Arial"/>
          <w:sz w:val="22"/>
          <w:szCs w:val="22"/>
        </w:rPr>
        <w:t xml:space="preserve"> мрежа,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паркинг</w:t>
      </w:r>
      <w:proofErr w:type="gramEnd"/>
      <w:r>
        <w:rPr>
          <w:rFonts w:ascii="Arial" w:hAnsi="Arial" w:cs="Arial"/>
          <w:sz w:val="22"/>
          <w:szCs w:val="22"/>
        </w:rPr>
        <w:t xml:space="preserve"> простори,</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гасоводна</w:t>
      </w:r>
      <w:proofErr w:type="gramEnd"/>
      <w:r>
        <w:rPr>
          <w:rFonts w:ascii="Arial" w:hAnsi="Arial" w:cs="Arial"/>
          <w:sz w:val="22"/>
          <w:szCs w:val="22"/>
        </w:rPr>
        <w:t xml:space="preserve"> мрежа,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пречестителна</w:t>
      </w:r>
      <w:proofErr w:type="gramEnd"/>
      <w:r>
        <w:rPr>
          <w:rFonts w:ascii="Arial" w:hAnsi="Arial" w:cs="Arial"/>
          <w:sz w:val="22"/>
          <w:szCs w:val="22"/>
        </w:rPr>
        <w:t xml:space="preserve"> станица за отпадни води.</w:t>
      </w:r>
    </w:p>
    <w:p w:rsidR="00A72C2C" w:rsidRDefault="00A72C2C" w:rsidP="00A72C2C">
      <w:pPr>
        <w:pStyle w:val="Standard"/>
        <w:jc w:val="both"/>
        <w:rPr>
          <w:rFonts w:ascii="Arial" w:hAnsi="Arial" w:cs="Arial"/>
          <w:sz w:val="22"/>
          <w:szCs w:val="22"/>
        </w:rPr>
      </w:pPr>
      <w:r>
        <w:rPr>
          <w:rFonts w:ascii="Arial" w:hAnsi="Arial" w:cs="Arial"/>
          <w:sz w:val="22"/>
          <w:szCs w:val="22"/>
        </w:rPr>
        <w:lastRenderedPageBreak/>
        <w:tab/>
        <w:t>- Понизок степен на уреденост на градежното земјиште со комунална инфраструктура опфаќа: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непречен</w:t>
      </w:r>
      <w:proofErr w:type="gramEnd"/>
      <w:r>
        <w:rPr>
          <w:rFonts w:ascii="Arial" w:hAnsi="Arial" w:cs="Arial"/>
          <w:sz w:val="22"/>
          <w:szCs w:val="22"/>
        </w:rPr>
        <w:t xml:space="preserve"> пристап до градежната парцела од некатегоризиран јавен пат,</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сопствено</w:t>
      </w:r>
      <w:proofErr w:type="gramEnd"/>
      <w:r>
        <w:rPr>
          <w:rFonts w:ascii="Arial" w:hAnsi="Arial" w:cs="Arial"/>
          <w:sz w:val="22"/>
          <w:szCs w:val="22"/>
        </w:rPr>
        <w:t xml:space="preserve"> водоснабдување(нема приклуочок на водоводна мрежа),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септичка</w:t>
      </w:r>
      <w:proofErr w:type="gramEnd"/>
      <w:r>
        <w:rPr>
          <w:rFonts w:ascii="Arial" w:hAnsi="Arial" w:cs="Arial"/>
          <w:sz w:val="22"/>
          <w:szCs w:val="22"/>
        </w:rPr>
        <w:t xml:space="preserve"> јама (нема приклучок на фекална канализација);</w:t>
      </w:r>
    </w:p>
    <w:p w:rsidR="00A72C2C" w:rsidRDefault="00A72C2C" w:rsidP="00A72C2C">
      <w:pPr>
        <w:pStyle w:val="Standard"/>
        <w:jc w:val="both"/>
      </w:pPr>
      <w:r>
        <w:rPr>
          <w:rFonts w:ascii="Arial" w:hAnsi="Arial" w:cs="Arial"/>
          <w:sz w:val="22"/>
          <w:szCs w:val="22"/>
        </w:rPr>
        <w:t>-</w:t>
      </w:r>
      <w:r>
        <w:rPr>
          <w:rFonts w:ascii="Arial" w:hAnsi="Arial" w:cs="Arial"/>
          <w:sz w:val="22"/>
          <w:szCs w:val="22"/>
          <w:lang w:val="mk-MK"/>
        </w:rPr>
        <w:t xml:space="preserve"> </w:t>
      </w:r>
      <w:proofErr w:type="gramStart"/>
      <w:r>
        <w:rPr>
          <w:rFonts w:ascii="Arial" w:hAnsi="Arial" w:cs="Arial"/>
          <w:sz w:val="22"/>
          <w:szCs w:val="22"/>
        </w:rPr>
        <w:t>сопствен</w:t>
      </w:r>
      <w:proofErr w:type="gramEnd"/>
      <w:r>
        <w:rPr>
          <w:rFonts w:ascii="Arial" w:hAnsi="Arial" w:cs="Arial"/>
          <w:sz w:val="22"/>
          <w:szCs w:val="22"/>
        </w:rPr>
        <w:t xml:space="preserve"> одвод на атмосверски води (нема приклучок на атмосверска канализација);</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нестандардно</w:t>
      </w:r>
      <w:proofErr w:type="gramEnd"/>
      <w:r>
        <w:rPr>
          <w:rFonts w:ascii="Arial" w:hAnsi="Arial" w:cs="Arial"/>
          <w:sz w:val="22"/>
          <w:szCs w:val="22"/>
        </w:rPr>
        <w:t xml:space="preserve"> улично осветлување;</w:t>
      </w:r>
    </w:p>
    <w:p w:rsidR="00A72C2C" w:rsidRDefault="00A72C2C" w:rsidP="00A72C2C">
      <w:pPr>
        <w:pStyle w:val="Standard"/>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надземна</w:t>
      </w:r>
      <w:proofErr w:type="gramEnd"/>
      <w:r>
        <w:rPr>
          <w:rFonts w:ascii="Arial" w:hAnsi="Arial" w:cs="Arial"/>
          <w:sz w:val="22"/>
          <w:szCs w:val="22"/>
        </w:rPr>
        <w:t xml:space="preserve"> нестандардна електрична мрежа.</w:t>
      </w:r>
    </w:p>
    <w:p w:rsidR="00A72C2C" w:rsidRDefault="00A72C2C" w:rsidP="00A72C2C">
      <w:pPr>
        <w:pStyle w:val="Standard"/>
        <w:jc w:val="both"/>
        <w:rPr>
          <w:rFonts w:ascii="Arial" w:hAnsi="Arial" w:cs="Arial"/>
          <w:sz w:val="22"/>
          <w:szCs w:val="22"/>
        </w:rPr>
      </w:pP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(1) Трошоците за уредување на градежното земјиште се утврдуваат во согласност со реалните трошоци направени за соодветните степени на уреденоста на градежното земјиште со објектите на комунална инфраструктура согласно член 2 на овој правилник, во кои се засметани и трошоците за хидротехничките услови за приклучоци.</w:t>
      </w:r>
    </w:p>
    <w:p w:rsidR="00A72C2C" w:rsidRDefault="00A72C2C" w:rsidP="00A72C2C">
      <w:pPr>
        <w:pStyle w:val="Textbody"/>
        <w:spacing w:after="100"/>
        <w:ind w:right="100"/>
      </w:pPr>
      <w:r>
        <w:rPr>
          <w:rFonts w:ascii="Arial" w:hAnsi="Arial" w:cs="Arial"/>
          <w:color w:val="000000"/>
          <w:sz w:val="22"/>
          <w:szCs w:val="22"/>
        </w:rPr>
        <w:t xml:space="preserve">(2) Трошоците за уредување на градежното земјиште за повисок степен на уреденост на градежното земјиште со објектите на комунална инфраструктура согласно член 2 на овој правилник, можат да се зголемат доколку се изведени сите комунални инфраструктурни мрежи наведени во </w:t>
      </w:r>
      <w:r>
        <w:rPr>
          <w:rFonts w:ascii="Arial" w:hAnsi="Arial" w:cs="Arial"/>
          <w:sz w:val="22"/>
          <w:szCs w:val="22"/>
        </w:rPr>
        <w:t xml:space="preserve">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w:t>
      </w:r>
      <w:r>
        <w:rPr>
          <w:rFonts w:ascii="Arial" w:hAnsi="Arial" w:cs="Arial"/>
          <w:color w:val="000000"/>
          <w:sz w:val="22"/>
          <w:szCs w:val="22"/>
        </w:rPr>
        <w:t>за најмногу 20% од утврдените трошоци за основен степен на уреденост на градежното земјиште со објектите на комунална инфраструктура.</w:t>
      </w:r>
    </w:p>
    <w:p w:rsidR="00A72C2C" w:rsidRDefault="00A72C2C" w:rsidP="00A72C2C">
      <w:pPr>
        <w:pStyle w:val="Textbody"/>
        <w:spacing w:after="100"/>
        <w:ind w:right="100"/>
      </w:pPr>
      <w:r>
        <w:rPr>
          <w:rFonts w:ascii="Arial" w:hAnsi="Arial" w:cs="Arial"/>
          <w:color w:val="000000"/>
          <w:sz w:val="22"/>
          <w:szCs w:val="22"/>
        </w:rPr>
        <w:t xml:space="preserve">(3) Трошоците за уредување на градежното земјиште за понизок степен на уреденост на градежното земјиште со објектите на комунална инфраструктура согласно член 2 на овој правилник, може да се намалат доколку се изведени сите комунални инфраструктурни мрежи наведени во </w:t>
      </w:r>
      <w:r>
        <w:rPr>
          <w:rFonts w:ascii="Arial" w:hAnsi="Arial" w:cs="Arial"/>
          <w:sz w:val="22"/>
          <w:szCs w:val="22"/>
        </w:rPr>
        <w:t xml:space="preserve">Правилникот за степенот на уредувањето  на градежното земјиште со објекти на комунална инфраструктура и начинот на утврдување на висината на трошоците за уредувањето во зависност од степенот на уреденост, </w:t>
      </w:r>
      <w:r>
        <w:rPr>
          <w:rFonts w:ascii="Arial" w:hAnsi="Arial" w:cs="Arial"/>
          <w:color w:val="000000"/>
          <w:sz w:val="22"/>
          <w:szCs w:val="22"/>
        </w:rPr>
        <w:t>за најмалку 80% од утврдените трошоци за основен степен на уреденост на градежното земјиште со објектите на комунална инфраструктура.</w:t>
      </w:r>
    </w:p>
    <w:p w:rsidR="00A72C2C" w:rsidRDefault="00A72C2C" w:rsidP="00A72C2C">
      <w:pPr>
        <w:pStyle w:val="Textbody"/>
        <w:spacing w:after="100"/>
        <w:ind w:right="100"/>
        <w:rPr>
          <w:rFonts w:ascii="Arial" w:hAnsi="Arial" w:cs="Arial"/>
          <w:color w:val="000000"/>
          <w:sz w:val="22"/>
          <w:szCs w:val="22"/>
          <w:lang w:val="mk-MK"/>
        </w:rPr>
      </w:pP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 </w:t>
      </w:r>
    </w:p>
    <w:p w:rsidR="00A72C2C" w:rsidRDefault="00A72C2C" w:rsidP="00A72C2C">
      <w:pPr>
        <w:pStyle w:val="Standard"/>
        <w:jc w:val="both"/>
      </w:pPr>
      <w:r>
        <w:rPr>
          <w:rFonts w:ascii="Arial" w:hAnsi="Arial" w:cs="Arial"/>
          <w:b/>
          <w:bCs/>
          <w:sz w:val="22"/>
          <w:szCs w:val="22"/>
          <w:lang w:val="mk-MK"/>
        </w:rPr>
        <w:t>3.1</w:t>
      </w:r>
      <w:r>
        <w:rPr>
          <w:rFonts w:ascii="Arial" w:hAnsi="Arial" w:cs="Arial"/>
          <w:b/>
          <w:bCs/>
          <w:sz w:val="22"/>
          <w:szCs w:val="22"/>
        </w:rPr>
        <w:t>. ИЗРАБОТКА НА ТЕХНИЧКА ДОКУМЕНТАЦИЈА</w:t>
      </w:r>
    </w:p>
    <w:p w:rsidR="00A72C2C" w:rsidRDefault="00A72C2C" w:rsidP="00A72C2C">
      <w:pPr>
        <w:pStyle w:val="Standard"/>
        <w:jc w:val="both"/>
        <w:rPr>
          <w:rFonts w:ascii="Arial" w:hAnsi="Arial" w:cs="Arial"/>
          <w:sz w:val="22"/>
          <w:szCs w:val="22"/>
        </w:rPr>
      </w:pPr>
    </w:p>
    <w:p w:rsidR="00A72C2C" w:rsidRDefault="00A72C2C" w:rsidP="00A72C2C">
      <w:pPr>
        <w:pStyle w:val="Standard"/>
        <w:numPr>
          <w:ilvl w:val="0"/>
          <w:numId w:val="17"/>
        </w:numPr>
        <w:jc w:val="both"/>
      </w:pPr>
      <w:r>
        <w:rPr>
          <w:rFonts w:ascii="Arial" w:hAnsi="Arial" w:cs="Arial"/>
          <w:sz w:val="22"/>
          <w:szCs w:val="22"/>
          <w:lang w:val="mk-MK"/>
        </w:rPr>
        <w:t>Техничка документација за изградба на пат с. Ботун – Манастир Св. Богородица</w:t>
      </w:r>
    </w:p>
    <w:p w:rsidR="00A72C2C" w:rsidRDefault="00A72C2C" w:rsidP="00A72C2C">
      <w:pPr>
        <w:pStyle w:val="Standard"/>
        <w:numPr>
          <w:ilvl w:val="0"/>
          <w:numId w:val="17"/>
        </w:numPr>
        <w:jc w:val="both"/>
      </w:pPr>
      <w:r>
        <w:rPr>
          <w:rFonts w:ascii="Arial" w:hAnsi="Arial" w:cs="Arial"/>
          <w:sz w:val="22"/>
          <w:szCs w:val="22"/>
          <w:lang w:val="mk-MK"/>
        </w:rPr>
        <w:t>Техничка документација за реконструкција на објект во с. Волино</w:t>
      </w:r>
    </w:p>
    <w:p w:rsidR="00A72C2C" w:rsidRDefault="00A72C2C" w:rsidP="00A72C2C">
      <w:pPr>
        <w:pStyle w:val="Standard"/>
        <w:numPr>
          <w:ilvl w:val="0"/>
          <w:numId w:val="17"/>
        </w:numPr>
        <w:jc w:val="both"/>
      </w:pPr>
      <w:r>
        <w:rPr>
          <w:rFonts w:ascii="Arial" w:hAnsi="Arial" w:cs="Arial"/>
          <w:sz w:val="22"/>
          <w:szCs w:val="22"/>
          <w:lang w:val="mk-MK"/>
        </w:rPr>
        <w:t>Техничка докумнетација за изградба на системи за фотоволтаици во с. Мешеишта и с. Требеништа</w:t>
      </w:r>
    </w:p>
    <w:p w:rsidR="00A72C2C" w:rsidRDefault="00A72C2C" w:rsidP="00A72C2C">
      <w:pPr>
        <w:pStyle w:val="Standard"/>
        <w:numPr>
          <w:ilvl w:val="0"/>
          <w:numId w:val="17"/>
        </w:numPr>
        <w:jc w:val="both"/>
      </w:pPr>
      <w:r>
        <w:rPr>
          <w:rFonts w:ascii="Arial" w:hAnsi="Arial" w:cs="Arial"/>
          <w:sz w:val="22"/>
          <w:szCs w:val="22"/>
          <w:lang w:val="mk-MK"/>
        </w:rPr>
        <w:t>Проект за реконструкција на ОУ Дебрца во с. Белчишта</w:t>
      </w:r>
    </w:p>
    <w:p w:rsidR="00A72C2C" w:rsidRDefault="00A72C2C" w:rsidP="00A72C2C">
      <w:pPr>
        <w:pStyle w:val="Standard"/>
        <w:numPr>
          <w:ilvl w:val="0"/>
          <w:numId w:val="17"/>
        </w:numPr>
        <w:jc w:val="both"/>
      </w:pPr>
      <w:r>
        <w:rPr>
          <w:rFonts w:ascii="Arial" w:hAnsi="Arial" w:cs="Arial"/>
          <w:sz w:val="22"/>
          <w:szCs w:val="22"/>
          <w:lang w:val="mk-MK"/>
        </w:rPr>
        <w:t>Техничка документација за изградба на водовод во с. Мешеишта</w:t>
      </w:r>
    </w:p>
    <w:p w:rsidR="00A72C2C" w:rsidRDefault="00A72C2C" w:rsidP="00A72C2C">
      <w:pPr>
        <w:pStyle w:val="Standard"/>
        <w:numPr>
          <w:ilvl w:val="0"/>
          <w:numId w:val="17"/>
        </w:numPr>
        <w:jc w:val="both"/>
      </w:pPr>
      <w:r>
        <w:rPr>
          <w:rFonts w:ascii="Arial" w:hAnsi="Arial" w:cs="Arial"/>
          <w:sz w:val="22"/>
          <w:szCs w:val="22"/>
          <w:lang w:val="mk-MK"/>
        </w:rPr>
        <w:t>Техничка документација за изградба на улица во с. Требеништа</w:t>
      </w:r>
    </w:p>
    <w:p w:rsidR="00A72C2C" w:rsidRDefault="00A72C2C" w:rsidP="00A72C2C">
      <w:pPr>
        <w:pStyle w:val="Standard"/>
        <w:numPr>
          <w:ilvl w:val="0"/>
          <w:numId w:val="17"/>
        </w:numPr>
        <w:jc w:val="both"/>
      </w:pPr>
      <w:r>
        <w:rPr>
          <w:rFonts w:ascii="Arial" w:hAnsi="Arial" w:cs="Arial"/>
          <w:sz w:val="22"/>
          <w:szCs w:val="22"/>
          <w:lang w:val="mk-MK"/>
        </w:rPr>
        <w:t>Техничка документација за изградба на пат во с. Песочани</w:t>
      </w:r>
    </w:p>
    <w:p w:rsidR="00A72C2C" w:rsidRDefault="00A72C2C" w:rsidP="00A72C2C">
      <w:pPr>
        <w:pStyle w:val="Standard"/>
        <w:jc w:val="both"/>
        <w:rPr>
          <w:rFonts w:ascii="Arial" w:eastAsia="Arial" w:hAnsi="Arial" w:cs="Arial"/>
          <w:sz w:val="22"/>
          <w:szCs w:val="22"/>
        </w:rPr>
      </w:pPr>
      <w:r>
        <w:rPr>
          <w:rFonts w:ascii="Arial" w:eastAsia="Arial" w:hAnsi="Arial" w:cs="Arial"/>
          <w:sz w:val="22"/>
          <w:szCs w:val="22"/>
        </w:rPr>
        <w:t xml:space="preserve">      </w:t>
      </w:r>
    </w:p>
    <w:p w:rsidR="00A72C2C" w:rsidRDefault="00A72C2C" w:rsidP="00A72C2C">
      <w:pPr>
        <w:pStyle w:val="Standard"/>
        <w:jc w:val="both"/>
        <w:rPr>
          <w:rFonts w:ascii="Arial" w:eastAsia="Arial" w:hAnsi="Arial" w:cs="Arial"/>
          <w:b/>
          <w:bCs/>
          <w:sz w:val="22"/>
          <w:szCs w:val="22"/>
          <w:lang w:val="mk-MK"/>
        </w:rPr>
      </w:pPr>
      <w:r>
        <w:rPr>
          <w:rFonts w:ascii="Arial" w:eastAsia="Arial" w:hAnsi="Arial" w:cs="Arial"/>
          <w:b/>
          <w:bCs/>
          <w:sz w:val="22"/>
          <w:szCs w:val="22"/>
          <w:lang w:val="mk-MK"/>
        </w:rPr>
        <w:t xml:space="preserve">       </w:t>
      </w:r>
    </w:p>
    <w:p w:rsidR="00A72C2C" w:rsidRDefault="00A72C2C" w:rsidP="00A72C2C">
      <w:pPr>
        <w:pStyle w:val="Standard"/>
        <w:jc w:val="both"/>
      </w:pPr>
      <w:r>
        <w:rPr>
          <w:rFonts w:ascii="Arial" w:hAnsi="Arial" w:cs="Arial"/>
          <w:b/>
          <w:bCs/>
          <w:sz w:val="22"/>
          <w:szCs w:val="22"/>
          <w:lang w:val="mk-MK"/>
        </w:rPr>
        <w:t>3.2  ИЗГРАДБА И РЕКОНСТРУКЦИЈА</w:t>
      </w:r>
    </w:p>
    <w:p w:rsidR="00A72C2C" w:rsidRDefault="00A72C2C" w:rsidP="00A72C2C">
      <w:pPr>
        <w:pStyle w:val="Standard"/>
        <w:jc w:val="both"/>
        <w:rPr>
          <w:rFonts w:ascii="Arial" w:hAnsi="Arial" w:cs="Arial"/>
          <w:b/>
          <w:bCs/>
          <w:sz w:val="22"/>
          <w:szCs w:val="22"/>
          <w:lang w:val="mk-MK"/>
        </w:rPr>
      </w:pPr>
    </w:p>
    <w:p w:rsidR="00A72C2C" w:rsidRDefault="00A72C2C" w:rsidP="00A72C2C">
      <w:pPr>
        <w:pStyle w:val="Standard"/>
        <w:jc w:val="both"/>
      </w:pPr>
      <w:r>
        <w:rPr>
          <w:rFonts w:ascii="Arial" w:hAnsi="Arial" w:cs="Arial"/>
          <w:b/>
          <w:bCs/>
          <w:sz w:val="22"/>
          <w:szCs w:val="22"/>
          <w:lang w:val="mk-MK"/>
        </w:rPr>
        <w:t>Водоснабдување</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Зафаќање на вода од извор “Кременатец”, село Белчишта;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Набавка на нови пумпи за пумпна станица во село Мешеишта и ставање во функција на новиот резервоар,</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lastRenderedPageBreak/>
        <w:t>Санација на каптажи село Ботун и село Годивје;</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каптажа кај црква Св.Никола, село Горенци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крак за водоснабдување до местноста “Св.Варвара” и Светиот крст, село Требеништа,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Изработка на Студија за подобрување на водоснабдувањето во општина Дебрца-со геоскенирање на подземните води,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фотонапонски централи за пумпни станици во село Мешеишта и село Требеништа,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Приклучување на домаќинствата во село Требеништа на новоизградениот водоснабдителен  систем ;</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Приклучување на доводниот цевковод за водоснабдување на село Волино на резервоарот во село Требеништа.</w:t>
      </w:r>
    </w:p>
    <w:p w:rsidR="00A72C2C" w:rsidRDefault="00A72C2C" w:rsidP="00A72C2C">
      <w:pPr>
        <w:pStyle w:val="Standard"/>
        <w:ind w:left="720"/>
        <w:jc w:val="both"/>
        <w:rPr>
          <w:rFonts w:ascii="Arial" w:eastAsia="Arial" w:hAnsi="Arial" w:cs="Arial"/>
          <w:sz w:val="22"/>
          <w:szCs w:val="22"/>
          <w:lang w:val="mk-MK"/>
        </w:rPr>
      </w:pPr>
    </w:p>
    <w:p w:rsidR="00A72C2C" w:rsidRDefault="00A72C2C" w:rsidP="00A72C2C">
      <w:pPr>
        <w:pStyle w:val="Standard"/>
        <w:jc w:val="both"/>
        <w:rPr>
          <w:rFonts w:ascii="Arial" w:hAnsi="Arial" w:cs="Arial"/>
          <w:b/>
          <w:bCs/>
          <w:sz w:val="22"/>
          <w:szCs w:val="22"/>
          <w:lang w:val="mk-MK"/>
        </w:rPr>
      </w:pPr>
      <w:r>
        <w:rPr>
          <w:rFonts w:ascii="Arial" w:hAnsi="Arial" w:cs="Arial"/>
          <w:b/>
          <w:bCs/>
          <w:sz w:val="22"/>
          <w:szCs w:val="22"/>
          <w:lang w:val="mk-MK"/>
        </w:rPr>
        <w:t>Одведување на отпадни води / Фекални канализации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канализационен систем во село Лешани со пречистителна станица во село Грко Поле/ втора фаза,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канализационен систем во село Велмеј;</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канализационен систем во село Требеништа / прва фаза;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Доизградба на канализационен систем во село Мешеишта;</w:t>
      </w:r>
    </w:p>
    <w:p w:rsidR="00A72C2C" w:rsidRDefault="00A72C2C" w:rsidP="00A72C2C">
      <w:pPr>
        <w:pStyle w:val="Standard"/>
        <w:jc w:val="both"/>
        <w:rPr>
          <w:rFonts w:ascii="Arial" w:eastAsia="Arial" w:hAnsi="Arial" w:cs="Arial"/>
          <w:sz w:val="22"/>
          <w:szCs w:val="22"/>
          <w:lang w:val="mk-MK"/>
        </w:rPr>
      </w:pPr>
    </w:p>
    <w:p w:rsidR="00A72C2C" w:rsidRDefault="00A72C2C" w:rsidP="00A72C2C">
      <w:pPr>
        <w:pStyle w:val="Standard"/>
        <w:jc w:val="both"/>
        <w:rPr>
          <w:rFonts w:ascii="Arial" w:hAnsi="Arial" w:cs="Arial"/>
          <w:b/>
          <w:bCs/>
          <w:sz w:val="22"/>
          <w:szCs w:val="22"/>
          <w:lang w:val="mk-MK"/>
        </w:rPr>
      </w:pPr>
      <w:r>
        <w:rPr>
          <w:rFonts w:ascii="Arial" w:hAnsi="Arial" w:cs="Arial"/>
          <w:b/>
          <w:bCs/>
          <w:sz w:val="22"/>
          <w:szCs w:val="22"/>
          <w:lang w:val="mk-MK"/>
        </w:rPr>
        <w:t>Други инфраструктурни проекти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административна зграда с.Белчишта,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кровна конструкција на Дом во село Годивје,</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стара училишна зграда с.Песочани /втора фаза,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Уредување на центарот и изградба на спортско игралиште во село Злести,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Уредување на просторот кај чешмата во село Оровник,</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Уредување на речното корито во центарот на село Белчишта,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одводни канали во село Злести и село Песочани,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објект на Месна заедница село Климештани,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објект-поранешна продавница во село Ботун,</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Уредување со бекатон на пристапниот пат и просторот околу црквата “Св.Вартоломеј”, село Годивје,</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Дом село Волино,</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Реконструкција на Дом село Оровник,</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на детски игралишта;</w:t>
      </w:r>
    </w:p>
    <w:p w:rsidR="00A72C2C" w:rsidRDefault="00A72C2C" w:rsidP="00A72C2C">
      <w:pPr>
        <w:pStyle w:val="Standard"/>
        <w:jc w:val="both"/>
        <w:rPr>
          <w:rFonts w:ascii="Arial" w:eastAsia="Arial" w:hAnsi="Arial" w:cs="Arial"/>
          <w:sz w:val="22"/>
          <w:szCs w:val="22"/>
          <w:lang w:val="mk-MK"/>
        </w:rPr>
      </w:pPr>
    </w:p>
    <w:p w:rsidR="00A72C2C" w:rsidRDefault="00A72C2C" w:rsidP="00A72C2C">
      <w:pPr>
        <w:pStyle w:val="Standard"/>
        <w:jc w:val="both"/>
        <w:rPr>
          <w:rFonts w:ascii="Arial" w:hAnsi="Arial" w:cs="Arial"/>
          <w:b/>
          <w:bCs/>
          <w:sz w:val="22"/>
          <w:szCs w:val="22"/>
          <w:lang w:val="mk-MK"/>
        </w:rPr>
      </w:pPr>
      <w:r>
        <w:rPr>
          <w:rFonts w:ascii="Arial" w:hAnsi="Arial" w:cs="Arial"/>
          <w:b/>
          <w:bCs/>
          <w:sz w:val="22"/>
          <w:szCs w:val="22"/>
          <w:lang w:val="mk-MK"/>
        </w:rPr>
        <w:t>Развој на комуналните услуги и други активноски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Набавка на садови за собирање на комунален отпад;</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Набавка на противпожарно возило/половно</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Чистење на одводни канали и поставување на пропусти;</w:t>
      </w:r>
    </w:p>
    <w:p w:rsidR="00A72C2C" w:rsidRDefault="00A72C2C" w:rsidP="00A72C2C">
      <w:pPr>
        <w:pStyle w:val="Standard"/>
        <w:jc w:val="both"/>
        <w:rPr>
          <w:rFonts w:ascii="Arial" w:hAnsi="Arial" w:cs="Arial"/>
          <w:b/>
          <w:bCs/>
          <w:sz w:val="22"/>
          <w:szCs w:val="22"/>
          <w:lang w:val="en-US"/>
        </w:rPr>
      </w:pPr>
    </w:p>
    <w:p w:rsidR="00A72C2C" w:rsidRDefault="00A72C2C" w:rsidP="00A72C2C">
      <w:pPr>
        <w:pStyle w:val="Standard"/>
        <w:jc w:val="both"/>
        <w:rPr>
          <w:rFonts w:ascii="Arial" w:hAnsi="Arial" w:cs="Arial"/>
          <w:b/>
          <w:bCs/>
          <w:sz w:val="22"/>
          <w:szCs w:val="22"/>
          <w:lang w:val="mk-MK"/>
        </w:rPr>
      </w:pPr>
      <w:r>
        <w:rPr>
          <w:rFonts w:ascii="Arial" w:hAnsi="Arial" w:cs="Arial"/>
          <w:b/>
          <w:bCs/>
          <w:sz w:val="22"/>
          <w:szCs w:val="22"/>
          <w:lang w:val="mk-MK"/>
        </w:rPr>
        <w:t>Изградба, реконструкција, одржување и заштита на општинските патишта и улици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Изградба ( тампонирање и асфалтирање ) на улици во населените места во општината</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Тековно одржување на општинските патишта и улици со асфалтни коловози-крпење на ударни дупки и други помали поправки на коловозите и патните објекти;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Тампонирање на општински патишта и улици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Поставување на сообраќајна сигнализација на општинските патишта и улици</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 xml:space="preserve">Изградба и санација на мостови, пропусти, бетонски одводни канали и други објекти на општински патишта и улици и полски патишта </w:t>
      </w:r>
    </w:p>
    <w:p w:rsidR="00A72C2C" w:rsidRDefault="00A72C2C" w:rsidP="00A72C2C">
      <w:pPr>
        <w:pStyle w:val="Standard"/>
        <w:numPr>
          <w:ilvl w:val="0"/>
          <w:numId w:val="18"/>
        </w:numPr>
        <w:jc w:val="both"/>
        <w:rPr>
          <w:rFonts w:ascii="Arial" w:eastAsia="Arial" w:hAnsi="Arial" w:cs="Arial"/>
          <w:sz w:val="22"/>
          <w:szCs w:val="22"/>
          <w:lang w:val="mk-MK"/>
        </w:rPr>
      </w:pPr>
      <w:r>
        <w:rPr>
          <w:rFonts w:ascii="Arial" w:eastAsia="Arial" w:hAnsi="Arial" w:cs="Arial"/>
          <w:sz w:val="22"/>
          <w:szCs w:val="22"/>
          <w:lang w:val="mk-MK"/>
        </w:rPr>
        <w:t>Зимско оддржување на општинските патишта и улици (чистење на снег)</w:t>
      </w:r>
    </w:p>
    <w:p w:rsidR="00A72C2C" w:rsidRDefault="00A72C2C" w:rsidP="00A72C2C">
      <w:pPr>
        <w:pStyle w:val="Standard"/>
        <w:jc w:val="both"/>
        <w:rPr>
          <w:rFonts w:ascii="Calibri" w:hAnsi="Calibri" w:cs="Arial"/>
          <w:b/>
          <w:bCs/>
          <w:sz w:val="22"/>
          <w:szCs w:val="22"/>
          <w:lang w:val="mk-MK"/>
        </w:rPr>
      </w:pPr>
    </w:p>
    <w:p w:rsidR="00A72C2C" w:rsidRDefault="00A72C2C" w:rsidP="00A72C2C">
      <w:pPr>
        <w:pStyle w:val="Standard"/>
        <w:jc w:val="both"/>
        <w:rPr>
          <w:rFonts w:ascii="Arial" w:hAnsi="Arial" w:cs="Arial"/>
          <w:sz w:val="22"/>
          <w:szCs w:val="22"/>
          <w:lang w:val="en-US"/>
        </w:rPr>
      </w:pPr>
      <w:r>
        <w:rPr>
          <w:rFonts w:ascii="Arial" w:hAnsi="Arial" w:cs="Arial"/>
          <w:sz w:val="22"/>
          <w:szCs w:val="22"/>
          <w:lang w:val="en-US"/>
        </w:rPr>
        <w:tab/>
      </w:r>
    </w:p>
    <w:p w:rsidR="00A72C2C" w:rsidRDefault="00A72C2C" w:rsidP="00A72C2C">
      <w:pPr>
        <w:pStyle w:val="Standard"/>
        <w:jc w:val="center"/>
      </w:pPr>
      <w:r>
        <w:rPr>
          <w:rFonts w:ascii="Arial" w:hAnsi="Arial" w:cs="Arial"/>
          <w:b/>
          <w:bCs/>
          <w:sz w:val="22"/>
          <w:szCs w:val="22"/>
          <w:lang w:val="mk-MK"/>
        </w:rPr>
        <w:t xml:space="preserve">4. </w:t>
      </w:r>
      <w:r>
        <w:rPr>
          <w:rFonts w:ascii="Arial" w:hAnsi="Arial" w:cs="Arial"/>
          <w:b/>
          <w:bCs/>
          <w:sz w:val="26"/>
          <w:szCs w:val="26"/>
          <w:lang w:val="mk-MK"/>
        </w:rPr>
        <w:t>Извори за финансирање на програмата за уредување на градежно земјиште</w:t>
      </w:r>
    </w:p>
    <w:p w:rsidR="00A72C2C" w:rsidRDefault="00A72C2C" w:rsidP="00A72C2C">
      <w:pPr>
        <w:pStyle w:val="Standard"/>
        <w:jc w:val="center"/>
      </w:pPr>
    </w:p>
    <w:p w:rsidR="00A72C2C" w:rsidRDefault="00A72C2C" w:rsidP="00A72C2C">
      <w:pPr>
        <w:pStyle w:val="Standard"/>
        <w:jc w:val="both"/>
      </w:pPr>
      <w:r>
        <w:rPr>
          <w:rFonts w:ascii="Arial" w:hAnsi="Arial" w:cs="Arial"/>
          <w:lang w:val="mk-MK"/>
        </w:rPr>
        <w:tab/>
      </w:r>
      <w:r>
        <w:rPr>
          <w:rFonts w:ascii="Arial" w:hAnsi="Arial" w:cs="Arial"/>
          <w:b/>
          <w:bCs/>
          <w:sz w:val="22"/>
          <w:szCs w:val="22"/>
          <w:lang w:val="mk-MK"/>
        </w:rPr>
        <w:t>Со оглед на релативно скромните финансиски средства кои може да ги обезбеди општината од сопствени приходи, реализацијата на оваа програма во многу ќе зависи од прилив на средства од други извори, односно распишани повици за апликации пред домашни и меѓународни институции.</w:t>
      </w:r>
    </w:p>
    <w:p w:rsidR="00A72C2C" w:rsidRDefault="00A72C2C" w:rsidP="00A72C2C">
      <w:pPr>
        <w:pStyle w:val="Standard"/>
        <w:jc w:val="both"/>
        <w:rPr>
          <w:sz w:val="22"/>
          <w:szCs w:val="22"/>
        </w:rPr>
      </w:pPr>
    </w:p>
    <w:p w:rsidR="00A72C2C" w:rsidRDefault="00A72C2C" w:rsidP="00A72C2C">
      <w:pPr>
        <w:pStyle w:val="Standard"/>
        <w:jc w:val="both"/>
      </w:pPr>
      <w:r>
        <w:rPr>
          <w:rFonts w:ascii="Arial" w:hAnsi="Arial" w:cs="Arial"/>
          <w:sz w:val="22"/>
          <w:szCs w:val="22"/>
        </w:rPr>
        <w:t xml:space="preserve">Извори за финансирање на Програмата </w:t>
      </w:r>
      <w:r>
        <w:rPr>
          <w:rFonts w:ascii="Arial" w:hAnsi="Arial" w:cs="Arial"/>
          <w:sz w:val="22"/>
          <w:szCs w:val="22"/>
          <w:lang w:val="mk-MK"/>
        </w:rPr>
        <w:t>за уредување на градежно земјиште се:</w:t>
      </w:r>
    </w:p>
    <w:p w:rsidR="00A72C2C" w:rsidRDefault="00A72C2C" w:rsidP="00A72C2C">
      <w:pPr>
        <w:pStyle w:val="Standard"/>
        <w:jc w:val="both"/>
      </w:pPr>
      <w:r>
        <w:rPr>
          <w:rFonts w:ascii="Arial" w:hAnsi="Arial" w:cs="Arial"/>
          <w:sz w:val="22"/>
          <w:szCs w:val="22"/>
        </w:rPr>
        <w:br/>
        <w:t>1. Надоместок за уредување на градежно земјиште (комуналии);</w:t>
      </w:r>
    </w:p>
    <w:p w:rsidR="00A72C2C" w:rsidRDefault="00A72C2C" w:rsidP="00A72C2C">
      <w:pPr>
        <w:pStyle w:val="Standard"/>
      </w:pPr>
      <w:r>
        <w:rPr>
          <w:rFonts w:ascii="Arial" w:hAnsi="Arial" w:cs="Arial"/>
          <w:sz w:val="22"/>
          <w:szCs w:val="22"/>
        </w:rPr>
        <w:t xml:space="preserve">2. Приход од продажба на градежно земјиште сопственост на РСМ; </w:t>
      </w:r>
      <w:r>
        <w:rPr>
          <w:rFonts w:ascii="Arial" w:hAnsi="Arial" w:cs="Arial"/>
          <w:sz w:val="22"/>
          <w:szCs w:val="22"/>
        </w:rPr>
        <w:br/>
        <w:t>3. Комунални такси</w:t>
      </w:r>
      <w:proofErr w:type="gramStart"/>
      <w:r>
        <w:rPr>
          <w:rFonts w:ascii="Arial" w:hAnsi="Arial" w:cs="Arial"/>
          <w:sz w:val="22"/>
          <w:szCs w:val="22"/>
        </w:rPr>
        <w:t>;</w:t>
      </w:r>
      <w:proofErr w:type="gramEnd"/>
      <w:r>
        <w:rPr>
          <w:rFonts w:ascii="Arial" w:hAnsi="Arial" w:cs="Arial"/>
          <w:sz w:val="22"/>
          <w:szCs w:val="22"/>
        </w:rPr>
        <w:br/>
      </w:r>
      <w:r>
        <w:rPr>
          <w:rFonts w:ascii="Arial" w:hAnsi="Arial" w:cs="Arial"/>
          <w:sz w:val="22"/>
          <w:szCs w:val="22"/>
          <w:lang w:val="mk-MK"/>
        </w:rPr>
        <w:t>4.</w:t>
      </w:r>
      <w:r>
        <w:rPr>
          <w:rFonts w:ascii="Arial" w:hAnsi="Arial" w:cs="Arial"/>
          <w:sz w:val="22"/>
          <w:szCs w:val="22"/>
        </w:rPr>
        <w:t xml:space="preserve"> Трансфери и финансиска подршка од владини институции, и тоа од: </w:t>
      </w:r>
      <w:r>
        <w:rPr>
          <w:rFonts w:ascii="Arial" w:hAnsi="Arial" w:cs="Arial"/>
          <w:sz w:val="22"/>
          <w:szCs w:val="22"/>
        </w:rPr>
        <w:br/>
      </w:r>
      <w:r>
        <w:rPr>
          <w:rFonts w:ascii="Arial" w:hAnsi="Arial" w:cs="Arial"/>
          <w:sz w:val="22"/>
          <w:szCs w:val="22"/>
          <w:lang w:val="mk-MK"/>
        </w:rPr>
        <w:t>5</w:t>
      </w:r>
      <w:r>
        <w:rPr>
          <w:rFonts w:ascii="Arial" w:hAnsi="Arial" w:cs="Arial"/>
          <w:sz w:val="22"/>
          <w:szCs w:val="22"/>
        </w:rPr>
        <w:t xml:space="preserve">. Биро за регионален развој; </w:t>
      </w:r>
    </w:p>
    <w:p w:rsidR="00A72C2C" w:rsidRDefault="00A72C2C" w:rsidP="00A72C2C">
      <w:pPr>
        <w:pStyle w:val="Standard"/>
      </w:pPr>
      <w:r>
        <w:rPr>
          <w:rFonts w:ascii="Arial" w:hAnsi="Arial" w:cs="Arial"/>
          <w:sz w:val="22"/>
          <w:szCs w:val="22"/>
          <w:lang w:val="mk-MK"/>
        </w:rPr>
        <w:t xml:space="preserve">6. </w:t>
      </w:r>
      <w:r>
        <w:rPr>
          <w:rFonts w:ascii="Arial" w:hAnsi="Arial" w:cs="Arial"/>
          <w:sz w:val="22"/>
          <w:szCs w:val="22"/>
        </w:rPr>
        <w:t>Јавно претпријатие за државни патишта</w:t>
      </w:r>
    </w:p>
    <w:p w:rsidR="00A72C2C" w:rsidRDefault="00A72C2C" w:rsidP="00A72C2C">
      <w:pPr>
        <w:pStyle w:val="Standard"/>
      </w:pPr>
      <w:proofErr w:type="gramStart"/>
      <w:r>
        <w:rPr>
          <w:rFonts w:ascii="Arial" w:hAnsi="Arial" w:cs="Arial"/>
          <w:sz w:val="22"/>
          <w:szCs w:val="22"/>
        </w:rPr>
        <w:t>распределба</w:t>
      </w:r>
      <w:proofErr w:type="gramEnd"/>
      <w:r>
        <w:rPr>
          <w:rFonts w:ascii="Arial" w:hAnsi="Arial" w:cs="Arial"/>
          <w:sz w:val="22"/>
          <w:szCs w:val="22"/>
        </w:rPr>
        <w:t xml:space="preserve"> на средствата за финансирање на годишните програми за   изградба,реконструкција,одржување и заштита на општинските   </w:t>
      </w:r>
      <w:r>
        <w:rPr>
          <w:rFonts w:ascii="Arial" w:hAnsi="Arial" w:cs="Arial"/>
          <w:sz w:val="22"/>
          <w:szCs w:val="22"/>
        </w:rPr>
        <w:tab/>
        <w:t xml:space="preserve">   патишта и улици на општините и градот Скопје за 2024 година</w:t>
      </w:r>
      <w:r>
        <w:rPr>
          <w:rFonts w:ascii="Arial" w:hAnsi="Arial" w:cs="Arial"/>
          <w:sz w:val="22"/>
          <w:szCs w:val="22"/>
        </w:rPr>
        <w:br/>
      </w:r>
      <w:r>
        <w:rPr>
          <w:rFonts w:ascii="Arial" w:hAnsi="Arial" w:cs="Arial"/>
          <w:sz w:val="22"/>
          <w:szCs w:val="22"/>
          <w:lang w:val="mk-MK"/>
        </w:rPr>
        <w:t>7</w:t>
      </w:r>
      <w:r>
        <w:rPr>
          <w:rFonts w:ascii="Arial" w:hAnsi="Arial" w:cs="Arial"/>
          <w:sz w:val="22"/>
          <w:szCs w:val="22"/>
        </w:rPr>
        <w:t xml:space="preserve">. </w:t>
      </w:r>
      <w:proofErr w:type="gramStart"/>
      <w:r>
        <w:rPr>
          <w:rFonts w:ascii="Arial" w:hAnsi="Arial" w:cs="Arial"/>
          <w:sz w:val="22"/>
          <w:szCs w:val="22"/>
        </w:rPr>
        <w:t xml:space="preserve">Агенција за финансиска подршка во земјоделството и руралниот развој; </w:t>
      </w:r>
      <w:r>
        <w:rPr>
          <w:rFonts w:ascii="Arial" w:hAnsi="Arial" w:cs="Arial"/>
          <w:sz w:val="22"/>
          <w:szCs w:val="22"/>
        </w:rPr>
        <w:br/>
      </w:r>
      <w:r>
        <w:rPr>
          <w:rFonts w:ascii="Arial" w:hAnsi="Arial" w:cs="Arial"/>
          <w:sz w:val="22"/>
          <w:szCs w:val="22"/>
          <w:lang w:val="mk-MK"/>
        </w:rPr>
        <w:t>8.</w:t>
      </w:r>
      <w:proofErr w:type="gramEnd"/>
      <w:r>
        <w:rPr>
          <w:rFonts w:ascii="Arial" w:hAnsi="Arial" w:cs="Arial"/>
          <w:sz w:val="22"/>
          <w:szCs w:val="22"/>
          <w:lang w:val="mk-MK"/>
        </w:rPr>
        <w:t xml:space="preserve"> Влада на РСМ и Министерства во владата</w:t>
      </w:r>
    </w:p>
    <w:p w:rsidR="00A72C2C" w:rsidRDefault="00A72C2C" w:rsidP="00A72C2C">
      <w:pPr>
        <w:pStyle w:val="Standard"/>
      </w:pPr>
      <w:r>
        <w:rPr>
          <w:rFonts w:ascii="Arial" w:hAnsi="Arial" w:cs="Arial"/>
          <w:sz w:val="22"/>
          <w:szCs w:val="22"/>
          <w:lang w:val="mk-MK"/>
        </w:rPr>
        <w:t xml:space="preserve">9. </w:t>
      </w:r>
      <w:r>
        <w:rPr>
          <w:rFonts w:ascii="Arial" w:hAnsi="Arial" w:cs="Arial"/>
          <w:sz w:val="22"/>
          <w:szCs w:val="22"/>
        </w:rPr>
        <w:t xml:space="preserve">Средства од </w:t>
      </w:r>
      <w:r>
        <w:rPr>
          <w:rFonts w:ascii="Arial" w:hAnsi="Arial" w:cs="Arial"/>
          <w:sz w:val="22"/>
          <w:szCs w:val="22"/>
          <w:lang w:val="mk-MK"/>
        </w:rPr>
        <w:t>домашни и меѓународни фондови и банки</w:t>
      </w:r>
    </w:p>
    <w:p w:rsidR="00A72C2C" w:rsidRDefault="00A72C2C" w:rsidP="00A72C2C">
      <w:pPr>
        <w:pStyle w:val="Standard"/>
        <w:jc w:val="both"/>
        <w:rPr>
          <w:rFonts w:ascii="Arial" w:hAnsi="Arial" w:cs="Arial"/>
          <w:sz w:val="22"/>
          <w:szCs w:val="22"/>
        </w:rPr>
      </w:pPr>
    </w:p>
    <w:p w:rsidR="00A72C2C" w:rsidRDefault="00A72C2C" w:rsidP="00A72C2C">
      <w:pPr>
        <w:pStyle w:val="Standard"/>
        <w:jc w:val="both"/>
      </w:pPr>
      <w:r>
        <w:rPr>
          <w:rFonts w:ascii="Arial" w:eastAsia="Arial" w:hAnsi="Arial" w:cs="Arial"/>
          <w:sz w:val="22"/>
          <w:szCs w:val="22"/>
          <w:lang w:val="mk-MK"/>
        </w:rPr>
        <w:t xml:space="preserve">       </w:t>
      </w:r>
      <w:r>
        <w:rPr>
          <w:rFonts w:ascii="Arial" w:hAnsi="Arial" w:cs="Arial"/>
          <w:sz w:val="22"/>
          <w:szCs w:val="22"/>
          <w:lang w:val="mk-MK"/>
        </w:rPr>
        <w:t>5</w:t>
      </w:r>
      <w:r>
        <w:rPr>
          <w:rFonts w:ascii="Arial" w:hAnsi="Arial" w:cs="Arial"/>
          <w:sz w:val="22"/>
          <w:szCs w:val="22"/>
        </w:rPr>
        <w:t xml:space="preserve">.  </w:t>
      </w:r>
      <w:r>
        <w:rPr>
          <w:rFonts w:ascii="Arial" w:hAnsi="Arial" w:cs="Arial"/>
          <w:b/>
          <w:bCs/>
          <w:sz w:val="18"/>
          <w:szCs w:val="18"/>
        </w:rPr>
        <w:t xml:space="preserve">ПРЕСМЕТУВАЊЕ НА ТРОШОЦИТЕ ЗА УРЕДУВАЊЕ НА </w:t>
      </w:r>
      <w:proofErr w:type="gramStart"/>
      <w:r>
        <w:rPr>
          <w:rFonts w:ascii="Arial" w:hAnsi="Arial" w:cs="Arial"/>
          <w:b/>
          <w:bCs/>
          <w:sz w:val="18"/>
          <w:szCs w:val="18"/>
        </w:rPr>
        <w:t xml:space="preserve">ГРАДЕЖНОТО </w:t>
      </w:r>
      <w:r>
        <w:rPr>
          <w:rFonts w:ascii="Arial" w:eastAsia="Arial" w:hAnsi="Arial" w:cs="Arial"/>
          <w:b/>
          <w:bCs/>
          <w:sz w:val="18"/>
          <w:szCs w:val="18"/>
        </w:rPr>
        <w:t xml:space="preserve"> </w:t>
      </w:r>
      <w:r>
        <w:rPr>
          <w:rFonts w:ascii="Arial" w:hAnsi="Arial" w:cs="Arial"/>
          <w:b/>
          <w:bCs/>
          <w:sz w:val="18"/>
          <w:szCs w:val="18"/>
        </w:rPr>
        <w:t>ЗЕМЈИШТЕ</w:t>
      </w:r>
      <w:proofErr w:type="gramEnd"/>
    </w:p>
    <w:p w:rsidR="00A72C2C" w:rsidRDefault="00A72C2C" w:rsidP="00A72C2C">
      <w:pPr>
        <w:pStyle w:val="Standard"/>
        <w:jc w:val="both"/>
        <w:rPr>
          <w:sz w:val="22"/>
          <w:szCs w:val="22"/>
        </w:rPr>
      </w:pPr>
    </w:p>
    <w:p w:rsidR="00A72C2C" w:rsidRDefault="00A72C2C" w:rsidP="00A72C2C">
      <w:pPr>
        <w:pStyle w:val="Standard"/>
        <w:jc w:val="both"/>
      </w:pPr>
      <w:r>
        <w:rPr>
          <w:rFonts w:ascii="Arial" w:hAnsi="Arial" w:cs="Arial"/>
          <w:b/>
          <w:bCs/>
          <w:sz w:val="18"/>
          <w:szCs w:val="18"/>
        </w:rPr>
        <w:tab/>
      </w:r>
      <w:proofErr w:type="gramStart"/>
      <w:r>
        <w:rPr>
          <w:rFonts w:ascii="Arial" w:hAnsi="Arial" w:cs="Arial"/>
          <w:sz w:val="22"/>
          <w:szCs w:val="22"/>
        </w:rPr>
        <w:t xml:space="preserve">Трошоците за реализација на оваа Програма за уредување на градежното земјиште </w:t>
      </w:r>
      <w:r>
        <w:rPr>
          <w:rFonts w:ascii="Arial" w:hAnsi="Arial" w:cs="Arial"/>
          <w:sz w:val="22"/>
          <w:szCs w:val="22"/>
          <w:lang w:val="mk-MK"/>
        </w:rPr>
        <w:t>произлегуваат од потребата за реализација на сите погоре наведени активности за изработка на техничка документација и изградба и реконструкција и зависат од приходите од изворите кои беа погоре наведени, а кои не може со сигурност да бидат предвидени и планирани.</w:t>
      </w:r>
      <w:proofErr w:type="gramEnd"/>
    </w:p>
    <w:p w:rsidR="00A72C2C" w:rsidRDefault="00A72C2C" w:rsidP="00A72C2C">
      <w:pPr>
        <w:pStyle w:val="Standard"/>
        <w:jc w:val="both"/>
      </w:pPr>
    </w:p>
    <w:p w:rsidR="00A72C2C" w:rsidRDefault="00A72C2C" w:rsidP="00A72C2C">
      <w:pPr>
        <w:pStyle w:val="Standard"/>
        <w:rPr>
          <w:rFonts w:ascii="Arial" w:hAnsi="Arial" w:cs="Arial"/>
          <w:b/>
          <w:bCs/>
          <w:sz w:val="26"/>
          <w:szCs w:val="26"/>
          <w:lang w:val="mk-MK"/>
        </w:rPr>
      </w:pPr>
      <w:r>
        <w:rPr>
          <w:rFonts w:ascii="Arial" w:hAnsi="Arial" w:cs="Arial"/>
          <w:b/>
          <w:bCs/>
          <w:sz w:val="26"/>
          <w:szCs w:val="26"/>
          <w:lang w:val="mk-MK"/>
        </w:rPr>
        <w:t>6. НАЧИН НА ПЛАЌАЊЕ НА НАДОМЕСТОКОТ</w:t>
      </w:r>
    </w:p>
    <w:p w:rsidR="00A72C2C" w:rsidRDefault="00A72C2C" w:rsidP="00A72C2C">
      <w:pPr>
        <w:pStyle w:val="Standard"/>
        <w:jc w:val="both"/>
        <w:rPr>
          <w:rFonts w:ascii="Arial" w:eastAsia="Arial" w:hAnsi="Arial" w:cs="Arial"/>
          <w:sz w:val="22"/>
          <w:szCs w:val="22"/>
          <w:shd w:val="clear" w:color="auto" w:fill="FFFF00"/>
        </w:rPr>
      </w:pPr>
    </w:p>
    <w:p w:rsidR="00A72C2C" w:rsidRDefault="00A72C2C" w:rsidP="00A72C2C">
      <w:pPr>
        <w:pStyle w:val="Standard"/>
        <w:jc w:val="both"/>
        <w:rPr>
          <w:rFonts w:ascii="Arial" w:hAnsi="Arial" w:cs="Arial"/>
          <w:sz w:val="22"/>
          <w:szCs w:val="22"/>
        </w:rPr>
      </w:pPr>
    </w:p>
    <w:p w:rsidR="00A72C2C" w:rsidRDefault="00A72C2C" w:rsidP="00A72C2C">
      <w:pPr>
        <w:pStyle w:val="Standard"/>
        <w:jc w:val="both"/>
      </w:pPr>
      <w:r>
        <w:rPr>
          <w:rFonts w:ascii="Arial" w:eastAsia="Arial" w:hAnsi="Arial" w:cs="Arial"/>
          <w:sz w:val="22"/>
          <w:szCs w:val="22"/>
          <w:lang w:val="mk-MK"/>
        </w:rPr>
        <w:tab/>
        <w:t xml:space="preserve">За надоместокот за уредување на градежното земјиште, неговата висина како и начинот на плаќање, општината и инвеститорот склучуваат Договор во кој се регулираат правата и обврските на договорните  страни, а по претходно изготвена детална пресметка. </w:t>
      </w:r>
      <w:r>
        <w:rPr>
          <w:rFonts w:ascii="Arial" w:eastAsia="Arial" w:hAnsi="Arial" w:cs="Arial"/>
          <w:sz w:val="22"/>
          <w:szCs w:val="22"/>
          <w:lang w:val="mk-MK"/>
        </w:rPr>
        <w:br/>
      </w:r>
      <w:r>
        <w:rPr>
          <w:rFonts w:ascii="Arial" w:eastAsia="Arial" w:hAnsi="Arial" w:cs="Arial"/>
          <w:sz w:val="22"/>
          <w:szCs w:val="22"/>
          <w:lang w:val="mk-MK"/>
        </w:rPr>
        <w:tab/>
      </w:r>
    </w:p>
    <w:p w:rsidR="00A72C2C" w:rsidRDefault="00A72C2C" w:rsidP="00A72C2C">
      <w:pPr>
        <w:pStyle w:val="Standard"/>
        <w:jc w:val="both"/>
        <w:rPr>
          <w:rFonts w:ascii="Arial" w:eastAsia="Arial" w:hAnsi="Arial" w:cs="Arial"/>
          <w:sz w:val="22"/>
          <w:szCs w:val="22"/>
        </w:rPr>
      </w:pPr>
      <w:r>
        <w:rPr>
          <w:rFonts w:ascii="Arial" w:eastAsia="Arial" w:hAnsi="Arial" w:cs="Arial"/>
          <w:sz w:val="22"/>
          <w:szCs w:val="22"/>
        </w:rPr>
        <w:t xml:space="preserve"> </w:t>
      </w:r>
    </w:p>
    <w:p w:rsidR="00A72C2C" w:rsidRDefault="00A72C2C" w:rsidP="00A72C2C">
      <w:pPr>
        <w:pStyle w:val="Standard"/>
        <w:ind w:firstLine="720"/>
        <w:jc w:val="both"/>
      </w:pPr>
      <w:r>
        <w:rPr>
          <w:rFonts w:ascii="Arial" w:hAnsi="Arial" w:cs="Arial"/>
          <w:sz w:val="22"/>
          <w:szCs w:val="22"/>
        </w:rPr>
        <w:t xml:space="preserve">Согласно со Одлуката за комунален ред (Сл.гласник бр. </w:t>
      </w:r>
      <w:r>
        <w:rPr>
          <w:rFonts w:ascii="Arial" w:hAnsi="Arial" w:cs="Arial"/>
          <w:sz w:val="22"/>
          <w:szCs w:val="22"/>
          <w:lang w:val="mk-MK"/>
        </w:rPr>
        <w:t>10</w:t>
      </w:r>
      <w:r>
        <w:rPr>
          <w:rFonts w:ascii="Arial" w:hAnsi="Arial" w:cs="Arial"/>
          <w:sz w:val="22"/>
          <w:szCs w:val="22"/>
        </w:rPr>
        <w:t xml:space="preserve"> од </w:t>
      </w:r>
      <w:r>
        <w:rPr>
          <w:rFonts w:ascii="Arial" w:hAnsi="Arial" w:cs="Arial"/>
          <w:sz w:val="22"/>
          <w:szCs w:val="22"/>
          <w:lang w:val="mk-MK"/>
        </w:rPr>
        <w:t>01</w:t>
      </w:r>
      <w:r>
        <w:rPr>
          <w:rFonts w:ascii="Arial" w:hAnsi="Arial" w:cs="Arial"/>
          <w:sz w:val="22"/>
          <w:szCs w:val="22"/>
        </w:rPr>
        <w:t>.</w:t>
      </w:r>
      <w:r>
        <w:rPr>
          <w:rFonts w:ascii="Arial" w:hAnsi="Arial" w:cs="Arial"/>
          <w:sz w:val="22"/>
          <w:szCs w:val="22"/>
          <w:lang w:val="mk-MK"/>
        </w:rPr>
        <w:t>11</w:t>
      </w:r>
      <w:r>
        <w:rPr>
          <w:rFonts w:ascii="Arial" w:hAnsi="Arial" w:cs="Arial"/>
          <w:sz w:val="22"/>
          <w:szCs w:val="22"/>
        </w:rPr>
        <w:t>.201</w:t>
      </w:r>
      <w:r>
        <w:rPr>
          <w:rFonts w:ascii="Arial" w:hAnsi="Arial" w:cs="Arial"/>
          <w:sz w:val="22"/>
          <w:szCs w:val="22"/>
          <w:lang w:val="mk-MK"/>
        </w:rPr>
        <w:t>1</w:t>
      </w:r>
      <w:r>
        <w:rPr>
          <w:rFonts w:ascii="Arial" w:hAnsi="Arial" w:cs="Arial"/>
          <w:sz w:val="22"/>
          <w:szCs w:val="22"/>
        </w:rPr>
        <w:t xml:space="preserve"> г.),</w:t>
      </w:r>
      <w:r>
        <w:rPr>
          <w:rFonts w:ascii="Arial" w:hAnsi="Arial" w:cs="Arial"/>
          <w:sz w:val="22"/>
          <w:szCs w:val="22"/>
          <w:lang w:val="mk-MK"/>
        </w:rPr>
        <w:t xml:space="preserve"> </w:t>
      </w:r>
      <w:r>
        <w:rPr>
          <w:rFonts w:ascii="Arial" w:hAnsi="Arial" w:cs="Arial"/>
          <w:sz w:val="22"/>
          <w:szCs w:val="22"/>
        </w:rPr>
        <w:t>одведување,</w:t>
      </w:r>
      <w:r>
        <w:rPr>
          <w:rFonts w:ascii="Arial" w:hAnsi="Arial" w:cs="Arial"/>
          <w:sz w:val="22"/>
          <w:szCs w:val="22"/>
          <w:lang w:val="mk-MK"/>
        </w:rPr>
        <w:t xml:space="preserve"> </w:t>
      </w:r>
      <w:r>
        <w:rPr>
          <w:rFonts w:ascii="Arial" w:hAnsi="Arial" w:cs="Arial"/>
          <w:sz w:val="22"/>
          <w:szCs w:val="22"/>
        </w:rPr>
        <w:t>пречистување и испуштање на урбани отпадни води</w:t>
      </w:r>
      <w:r>
        <w:rPr>
          <w:rFonts w:ascii="Arial" w:hAnsi="Arial" w:cs="Arial"/>
          <w:sz w:val="22"/>
          <w:szCs w:val="22"/>
          <w:lang w:val="mk-MK"/>
        </w:rPr>
        <w:t xml:space="preserve">, </w:t>
      </w:r>
      <w:r>
        <w:rPr>
          <w:rFonts w:ascii="Arial" w:hAnsi="Arial" w:cs="Arial"/>
          <w:sz w:val="22"/>
          <w:szCs w:val="22"/>
        </w:rPr>
        <w:t>приклучокот врз основа на барање со соодветна документација и уплата на надоместок ќе го врши ЈK</w:t>
      </w:r>
      <w:r>
        <w:rPr>
          <w:rFonts w:ascii="Arial" w:hAnsi="Arial" w:cs="Arial"/>
          <w:sz w:val="22"/>
          <w:szCs w:val="22"/>
          <w:lang w:val="mk-MK"/>
        </w:rPr>
        <w:t xml:space="preserve">П Дебрца, с. Белчишта, </w:t>
      </w:r>
      <w:r>
        <w:rPr>
          <w:rFonts w:ascii="Arial" w:hAnsi="Arial" w:cs="Arial"/>
          <w:sz w:val="22"/>
          <w:szCs w:val="22"/>
        </w:rPr>
        <w:t>како давател на услугата, за што ќе издаде одобрение и ќе склучи и Договор со корисникот на услугата.</w:t>
      </w:r>
    </w:p>
    <w:p w:rsidR="00A72C2C" w:rsidRDefault="00A72C2C" w:rsidP="00A72C2C">
      <w:pPr>
        <w:pStyle w:val="Standard"/>
        <w:jc w:val="both"/>
      </w:pPr>
      <w:r>
        <w:rPr>
          <w:rFonts w:ascii="Arial" w:hAnsi="Arial" w:cs="Arial"/>
          <w:sz w:val="22"/>
          <w:szCs w:val="22"/>
        </w:rPr>
        <w:tab/>
      </w:r>
      <w:r>
        <w:rPr>
          <w:rFonts w:ascii="Arial" w:hAnsi="Arial" w:cs="Arial"/>
          <w:sz w:val="22"/>
          <w:szCs w:val="22"/>
          <w:lang w:val="mk-MK"/>
        </w:rPr>
        <w:t>Условите за приклучување, како и висината на надоместокот за постојан приклучок на водоводната мрежа  ги утврдува ЈКП Дебрца, с. Белчишта.</w:t>
      </w:r>
    </w:p>
    <w:p w:rsidR="00A72C2C" w:rsidRDefault="00A72C2C" w:rsidP="00A72C2C">
      <w:pPr>
        <w:pStyle w:val="Standard"/>
        <w:jc w:val="both"/>
        <w:rPr>
          <w:rFonts w:ascii="Arial" w:hAnsi="Arial" w:cs="Arial"/>
          <w:sz w:val="22"/>
          <w:szCs w:val="22"/>
          <w:lang w:val="mk-MK"/>
        </w:rPr>
      </w:pPr>
    </w:p>
    <w:p w:rsidR="00A72C2C" w:rsidRDefault="00A72C2C" w:rsidP="00A72C2C">
      <w:pPr>
        <w:pStyle w:val="Standard"/>
        <w:jc w:val="center"/>
        <w:rPr>
          <w:rFonts w:ascii="Arial" w:hAnsi="Arial" w:cs="Arial"/>
          <w:sz w:val="22"/>
          <w:szCs w:val="22"/>
          <w:lang w:val="mk-MK"/>
        </w:rPr>
      </w:pPr>
    </w:p>
    <w:p w:rsidR="00A72C2C" w:rsidRDefault="00A72C2C" w:rsidP="00A72C2C">
      <w:pPr>
        <w:pStyle w:val="Standard"/>
        <w:jc w:val="center"/>
      </w:pPr>
      <w:r>
        <w:rPr>
          <w:rFonts w:ascii="Arial" w:hAnsi="Arial" w:cs="Arial"/>
          <w:sz w:val="22"/>
          <w:szCs w:val="22"/>
          <w:lang w:val="mk-MK"/>
        </w:rPr>
        <w:t>6</w:t>
      </w:r>
      <w:r>
        <w:rPr>
          <w:rFonts w:ascii="Arial" w:hAnsi="Arial" w:cs="Arial"/>
          <w:sz w:val="22"/>
          <w:szCs w:val="22"/>
        </w:rPr>
        <w:t>.</w:t>
      </w:r>
      <w:r>
        <w:rPr>
          <w:rFonts w:ascii="Arial" w:hAnsi="Arial" w:cs="Arial"/>
          <w:sz w:val="22"/>
          <w:szCs w:val="22"/>
          <w:lang w:val="mk-MK"/>
        </w:rPr>
        <w:t>1</w:t>
      </w:r>
      <w:r>
        <w:rPr>
          <w:rFonts w:ascii="Arial" w:hAnsi="Arial" w:cs="Arial"/>
          <w:sz w:val="22"/>
          <w:szCs w:val="22"/>
        </w:rPr>
        <w:t xml:space="preserve"> </w:t>
      </w:r>
      <w:r>
        <w:rPr>
          <w:rFonts w:ascii="Arial" w:hAnsi="Arial" w:cs="Arial"/>
          <w:b/>
          <w:bCs/>
          <w:sz w:val="18"/>
          <w:szCs w:val="18"/>
        </w:rPr>
        <w:t xml:space="preserve"> </w:t>
      </w:r>
      <w:r>
        <w:rPr>
          <w:rFonts w:ascii="Arial" w:hAnsi="Arial" w:cs="Arial"/>
          <w:b/>
          <w:bCs/>
          <w:sz w:val="18"/>
          <w:szCs w:val="18"/>
          <w:lang w:val="mk-MK"/>
        </w:rPr>
        <w:t xml:space="preserve">КОЕФИЦИЕНТИ ЗА УТВРДУВАЊЕ </w:t>
      </w:r>
      <w:r>
        <w:rPr>
          <w:rFonts w:ascii="Arial" w:hAnsi="Arial" w:cs="Arial"/>
          <w:b/>
          <w:bCs/>
          <w:sz w:val="18"/>
          <w:szCs w:val="18"/>
        </w:rPr>
        <w:t xml:space="preserve">НА </w:t>
      </w:r>
      <w:r>
        <w:rPr>
          <w:rFonts w:ascii="Arial" w:hAnsi="Arial" w:cs="Arial"/>
          <w:b/>
          <w:bCs/>
          <w:sz w:val="18"/>
          <w:szCs w:val="18"/>
          <w:lang w:val="mk-MK"/>
        </w:rPr>
        <w:t>НА</w:t>
      </w:r>
      <w:r>
        <w:rPr>
          <w:rFonts w:ascii="Arial" w:hAnsi="Arial" w:cs="Arial"/>
          <w:b/>
          <w:bCs/>
          <w:sz w:val="18"/>
          <w:szCs w:val="18"/>
        </w:rPr>
        <w:t>ДОМЕСТОКОТ ЗА УРЕДУВАЊЕ НА ГРАДЕЖНОТО ЗЕМЈИШТЕ</w:t>
      </w:r>
    </w:p>
    <w:p w:rsidR="00A72C2C" w:rsidRDefault="00A72C2C" w:rsidP="00A72C2C">
      <w:pPr>
        <w:pStyle w:val="Standard"/>
        <w:jc w:val="center"/>
        <w:rPr>
          <w:rFonts w:ascii="Arial" w:eastAsia="Arial" w:hAnsi="Arial" w:cs="Arial"/>
          <w:sz w:val="22"/>
          <w:szCs w:val="22"/>
        </w:rPr>
      </w:pPr>
      <w:r>
        <w:rPr>
          <w:rFonts w:ascii="Arial" w:eastAsia="Arial" w:hAnsi="Arial" w:cs="Arial"/>
          <w:sz w:val="22"/>
          <w:szCs w:val="22"/>
        </w:rPr>
        <w:t xml:space="preserve"> </w:t>
      </w: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 Висината на трошоците за уредување на градежното земјиште, во зависност од степенот на уреденост на градежното земјиште согласно членот 2 на овој правилник, се пресметува по метар квадратен на новата корисна површина што ќе се гради, што претставува збир на нето површините на подовите на сите простори во објектот, согласно заверениот основен проект и анекс на основниот проект, помножен со следните коефициенти:</w:t>
      </w:r>
    </w:p>
    <w:p w:rsidR="00A72C2C" w:rsidRDefault="00A72C2C" w:rsidP="00A72C2C">
      <w:pPr>
        <w:pStyle w:val="Standard"/>
        <w:jc w:val="both"/>
        <w:rPr>
          <w:rFonts w:ascii="Arial" w:hAnsi="Arial" w:cs="Arial"/>
          <w:sz w:val="22"/>
          <w:szCs w:val="22"/>
        </w:rPr>
      </w:pPr>
      <w:r>
        <w:rPr>
          <w:rFonts w:ascii="Arial" w:hAnsi="Arial" w:cs="Arial"/>
          <w:sz w:val="22"/>
          <w:szCs w:val="22"/>
        </w:rPr>
        <w:tab/>
      </w:r>
    </w:p>
    <w:p w:rsidR="00A72C2C" w:rsidRDefault="00A72C2C" w:rsidP="00A72C2C">
      <w:pPr>
        <w:pStyle w:val="Textbody"/>
        <w:rPr>
          <w:rFonts w:ascii="Arial" w:hAnsi="Arial" w:cs="Arial"/>
          <w:b/>
          <w:bCs/>
        </w:rPr>
      </w:pPr>
      <w:r>
        <w:rPr>
          <w:rFonts w:ascii="Arial" w:hAnsi="Arial" w:cs="Arial"/>
          <w:b/>
          <w:bCs/>
        </w:rPr>
        <w:t>1.  За станбени објекти: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станбени</w:t>
      </w:r>
      <w:proofErr w:type="gramEnd"/>
      <w:r>
        <w:rPr>
          <w:rFonts w:ascii="Arial" w:hAnsi="Arial" w:cs="Arial"/>
          <w:sz w:val="22"/>
          <w:szCs w:val="22"/>
        </w:rPr>
        <w:t xml:space="preserve"> простории, 1,0;</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станбени</w:t>
      </w:r>
      <w:proofErr w:type="gramEnd"/>
      <w:r>
        <w:rPr>
          <w:rFonts w:ascii="Arial" w:hAnsi="Arial" w:cs="Arial"/>
          <w:sz w:val="22"/>
          <w:szCs w:val="22"/>
        </w:rPr>
        <w:t xml:space="preserve"> простории со висина до 2,50м, подпокривен простор 0,2;</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лоѓија</w:t>
      </w:r>
      <w:proofErr w:type="gramEnd"/>
      <w:r>
        <w:rPr>
          <w:rFonts w:ascii="Arial" w:hAnsi="Arial" w:cs="Arial"/>
          <w:sz w:val="22"/>
          <w:szCs w:val="22"/>
        </w:rPr>
        <w:t xml:space="preserve"> затворена од три страни, 0,4;</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подлоѓија</w:t>
      </w:r>
      <w:proofErr w:type="gramEnd"/>
      <w:r>
        <w:rPr>
          <w:rFonts w:ascii="Arial" w:hAnsi="Arial" w:cs="Arial"/>
          <w:sz w:val="22"/>
          <w:szCs w:val="22"/>
        </w:rPr>
        <w:t xml:space="preserve"> затворена од две страни, 0,3;</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балкони</w:t>
      </w:r>
      <w:proofErr w:type="gramEnd"/>
      <w:r>
        <w:rPr>
          <w:rFonts w:ascii="Arial" w:hAnsi="Arial" w:cs="Arial"/>
          <w:sz w:val="22"/>
          <w:szCs w:val="22"/>
        </w:rPr>
        <w:t>, тераси, 0,2;</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заеднички</w:t>
      </w:r>
      <w:proofErr w:type="gramEnd"/>
      <w:r>
        <w:rPr>
          <w:rFonts w:ascii="Arial" w:hAnsi="Arial" w:cs="Arial"/>
          <w:sz w:val="22"/>
          <w:szCs w:val="22"/>
        </w:rPr>
        <w:t xml:space="preserve"> проодни тераси, пасажи, 0,2;</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помошни</w:t>
      </w:r>
      <w:proofErr w:type="gramEnd"/>
      <w:r>
        <w:rPr>
          <w:rFonts w:ascii="Arial" w:hAnsi="Arial" w:cs="Arial"/>
          <w:sz w:val="22"/>
          <w:szCs w:val="22"/>
        </w:rPr>
        <w:t xml:space="preserve"> простории, остава за гориво, котлара, визба, 0,3;</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трафостаница</w:t>
      </w:r>
      <w:proofErr w:type="gramEnd"/>
      <w:r>
        <w:rPr>
          <w:rFonts w:ascii="Arial" w:hAnsi="Arial" w:cs="Arial"/>
          <w:sz w:val="22"/>
          <w:szCs w:val="22"/>
        </w:rPr>
        <w:t xml:space="preserve"> до 35 KW во објектот и надвор од објектот, 0,3;</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скалишен</w:t>
      </w:r>
      <w:proofErr w:type="gramEnd"/>
      <w:r>
        <w:rPr>
          <w:rFonts w:ascii="Arial" w:hAnsi="Arial" w:cs="Arial"/>
          <w:sz w:val="22"/>
          <w:szCs w:val="22"/>
        </w:rPr>
        <w:t xml:space="preserve"> простор и заеднички комуникации, 0,3;</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стражарници</w:t>
      </w:r>
      <w:proofErr w:type="gramEnd"/>
      <w:r>
        <w:rPr>
          <w:rFonts w:ascii="Arial" w:hAnsi="Arial" w:cs="Arial"/>
          <w:sz w:val="22"/>
          <w:szCs w:val="22"/>
        </w:rPr>
        <w:t>, управител, простории за домар, 0,5 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паркиралишта</w:t>
      </w:r>
      <w:proofErr w:type="gramEnd"/>
      <w:r>
        <w:rPr>
          <w:rFonts w:ascii="Arial" w:hAnsi="Arial" w:cs="Arial"/>
          <w:sz w:val="22"/>
          <w:szCs w:val="22"/>
        </w:rPr>
        <w:t xml:space="preserve"> и гаражи, 0,1;</w:t>
      </w:r>
    </w:p>
    <w:p w:rsidR="00A72C2C" w:rsidRDefault="00A72C2C" w:rsidP="00A72C2C">
      <w:pPr>
        <w:pStyle w:val="Textbody"/>
        <w:rPr>
          <w:rFonts w:ascii="Arial" w:hAnsi="Arial" w:cs="Arial"/>
          <w:b/>
          <w:bCs/>
          <w:sz w:val="22"/>
          <w:szCs w:val="22"/>
        </w:rPr>
      </w:pPr>
      <w:r>
        <w:rPr>
          <w:rFonts w:ascii="Arial" w:hAnsi="Arial" w:cs="Arial"/>
          <w:b/>
          <w:bCs/>
          <w:sz w:val="22"/>
          <w:szCs w:val="22"/>
        </w:rPr>
        <w:t>2.  За деловни и јавни објекти: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простории</w:t>
      </w:r>
      <w:proofErr w:type="gramEnd"/>
      <w:r>
        <w:rPr>
          <w:rFonts w:ascii="Arial" w:hAnsi="Arial" w:cs="Arial"/>
          <w:sz w:val="22"/>
          <w:szCs w:val="22"/>
        </w:rPr>
        <w:t>, 1,0;</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магацини</w:t>
      </w:r>
      <w:proofErr w:type="gramEnd"/>
      <w:r>
        <w:rPr>
          <w:rFonts w:ascii="Arial" w:hAnsi="Arial" w:cs="Arial"/>
          <w:sz w:val="22"/>
          <w:szCs w:val="22"/>
        </w:rPr>
        <w:t>, 0,5;</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помошни</w:t>
      </w:r>
      <w:proofErr w:type="gramEnd"/>
      <w:r>
        <w:rPr>
          <w:rFonts w:ascii="Arial" w:hAnsi="Arial" w:cs="Arial"/>
          <w:sz w:val="22"/>
          <w:szCs w:val="22"/>
        </w:rPr>
        <w:t xml:space="preserve"> простории, остава за гориво, котлара, 0,3;</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трафостаница</w:t>
      </w:r>
      <w:proofErr w:type="gramEnd"/>
      <w:r>
        <w:rPr>
          <w:rFonts w:ascii="Arial" w:hAnsi="Arial" w:cs="Arial"/>
          <w:sz w:val="22"/>
          <w:szCs w:val="22"/>
        </w:rPr>
        <w:t xml:space="preserve"> до 35KW во објектот и надвор од објектот, 0,4;</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скалишен</w:t>
      </w:r>
      <w:proofErr w:type="gramEnd"/>
      <w:r>
        <w:rPr>
          <w:rFonts w:ascii="Arial" w:hAnsi="Arial" w:cs="Arial"/>
          <w:sz w:val="22"/>
          <w:szCs w:val="22"/>
        </w:rPr>
        <w:t xml:space="preserve"> простор и заеднички комуникации, 0,5;</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паркиралишта</w:t>
      </w:r>
      <w:proofErr w:type="gramEnd"/>
      <w:r>
        <w:rPr>
          <w:rFonts w:ascii="Arial" w:hAnsi="Arial" w:cs="Arial"/>
          <w:sz w:val="22"/>
          <w:szCs w:val="22"/>
        </w:rPr>
        <w:t xml:space="preserve"> и гаражи, 0,1;</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лоѓија</w:t>
      </w:r>
      <w:proofErr w:type="gramEnd"/>
      <w:r>
        <w:rPr>
          <w:rFonts w:ascii="Arial" w:hAnsi="Arial" w:cs="Arial"/>
          <w:sz w:val="22"/>
          <w:szCs w:val="22"/>
        </w:rPr>
        <w:t xml:space="preserve"> затворена од три страни, 0,5;</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подлоѓија</w:t>
      </w:r>
      <w:proofErr w:type="gramEnd"/>
      <w:r>
        <w:rPr>
          <w:rFonts w:ascii="Arial" w:hAnsi="Arial" w:cs="Arial"/>
          <w:sz w:val="22"/>
          <w:szCs w:val="22"/>
        </w:rPr>
        <w:t xml:space="preserve"> затворена од две страни, 0,4;</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балкони</w:t>
      </w:r>
      <w:proofErr w:type="gramEnd"/>
      <w:r>
        <w:rPr>
          <w:rFonts w:ascii="Arial" w:hAnsi="Arial" w:cs="Arial"/>
          <w:sz w:val="22"/>
          <w:szCs w:val="22"/>
        </w:rPr>
        <w:t>, тераси, 0,3 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отворен</w:t>
      </w:r>
      <w:proofErr w:type="gramEnd"/>
      <w:r>
        <w:rPr>
          <w:rFonts w:ascii="Arial" w:hAnsi="Arial" w:cs="Arial"/>
          <w:sz w:val="22"/>
          <w:szCs w:val="22"/>
        </w:rPr>
        <w:t xml:space="preserve"> наткриен простор, 0,3;</w:t>
      </w:r>
    </w:p>
    <w:p w:rsidR="00A72C2C" w:rsidRDefault="00A72C2C" w:rsidP="00A72C2C">
      <w:pPr>
        <w:pStyle w:val="Textbody"/>
        <w:rPr>
          <w:rFonts w:ascii="Arial" w:hAnsi="Arial" w:cs="Arial"/>
          <w:b/>
          <w:bCs/>
          <w:sz w:val="22"/>
          <w:szCs w:val="22"/>
        </w:rPr>
      </w:pPr>
      <w:r>
        <w:rPr>
          <w:rFonts w:ascii="Arial" w:hAnsi="Arial" w:cs="Arial"/>
          <w:b/>
          <w:bCs/>
          <w:sz w:val="22"/>
          <w:szCs w:val="22"/>
        </w:rPr>
        <w:t>3.  За други објекти: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катни</w:t>
      </w:r>
      <w:proofErr w:type="gramEnd"/>
      <w:r>
        <w:rPr>
          <w:rFonts w:ascii="Arial" w:hAnsi="Arial" w:cs="Arial"/>
          <w:sz w:val="22"/>
          <w:szCs w:val="22"/>
        </w:rPr>
        <w:t xml:space="preserve"> гаражи, 0,05;</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спортски</w:t>
      </w:r>
      <w:proofErr w:type="gramEnd"/>
      <w:r>
        <w:rPr>
          <w:rFonts w:ascii="Arial" w:hAnsi="Arial" w:cs="Arial"/>
          <w:sz w:val="22"/>
          <w:szCs w:val="22"/>
        </w:rPr>
        <w:t xml:space="preserve"> покриени објекти, 0,5;</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спортски</w:t>
      </w:r>
      <w:proofErr w:type="gramEnd"/>
      <w:r>
        <w:rPr>
          <w:rFonts w:ascii="Arial" w:hAnsi="Arial" w:cs="Arial"/>
          <w:sz w:val="22"/>
          <w:szCs w:val="22"/>
        </w:rPr>
        <w:t xml:space="preserve"> откриени објекти, 0,3;</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гасни</w:t>
      </w:r>
      <w:proofErr w:type="gramEnd"/>
      <w:r>
        <w:rPr>
          <w:rFonts w:ascii="Arial" w:hAnsi="Arial" w:cs="Arial"/>
          <w:sz w:val="22"/>
          <w:szCs w:val="22"/>
        </w:rPr>
        <w:t xml:space="preserve"> станици и базни станици за 50% од површината на локацијата, 1,0;</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отворени</w:t>
      </w:r>
      <w:proofErr w:type="gramEnd"/>
      <w:r>
        <w:rPr>
          <w:rFonts w:ascii="Arial" w:hAnsi="Arial" w:cs="Arial"/>
          <w:sz w:val="22"/>
          <w:szCs w:val="22"/>
        </w:rPr>
        <w:t xml:space="preserve"> пазаришта-за 30% од површината на локацијата, 1,0;</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базени</w:t>
      </w:r>
      <w:proofErr w:type="gramEnd"/>
      <w:r>
        <w:rPr>
          <w:rFonts w:ascii="Arial" w:hAnsi="Arial" w:cs="Arial"/>
          <w:sz w:val="22"/>
          <w:szCs w:val="22"/>
        </w:rPr>
        <w:t>, 0,2 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трафостаници</w:t>
      </w:r>
      <w:proofErr w:type="gramEnd"/>
      <w:r>
        <w:rPr>
          <w:rFonts w:ascii="Arial" w:hAnsi="Arial" w:cs="Arial"/>
          <w:sz w:val="22"/>
          <w:szCs w:val="22"/>
        </w:rPr>
        <w:t xml:space="preserve"> над 35KW, 1,0;</w:t>
      </w:r>
    </w:p>
    <w:p w:rsidR="00A72C2C" w:rsidRDefault="00A72C2C" w:rsidP="00A72C2C">
      <w:pPr>
        <w:pStyle w:val="Textbody"/>
      </w:pPr>
      <w:r>
        <w:rPr>
          <w:rFonts w:ascii="Arial" w:hAnsi="Arial" w:cs="Arial"/>
          <w:sz w:val="22"/>
          <w:szCs w:val="22"/>
        </w:rPr>
        <w:t>-</w:t>
      </w:r>
      <w:r>
        <w:rPr>
          <w:rFonts w:ascii="Arial" w:hAnsi="Arial" w:cs="Arial"/>
          <w:sz w:val="22"/>
          <w:szCs w:val="22"/>
          <w:lang w:val="mk-MK"/>
        </w:rPr>
        <w:t>станици за технички преглед на моторни возила 1</w:t>
      </w:r>
      <w:proofErr w:type="gramStart"/>
      <w:r>
        <w:rPr>
          <w:rFonts w:ascii="Arial" w:hAnsi="Arial" w:cs="Arial"/>
          <w:sz w:val="22"/>
          <w:szCs w:val="22"/>
          <w:lang w:val="mk-MK"/>
        </w:rPr>
        <w:t>,0</w:t>
      </w:r>
      <w:proofErr w:type="gramEnd"/>
      <w:r>
        <w:rPr>
          <w:rFonts w:ascii="Arial" w:hAnsi="Arial" w:cs="Arial"/>
          <w:sz w:val="22"/>
          <w:szCs w:val="22"/>
          <w:lang w:val="mk-MK"/>
        </w:rPr>
        <w:t xml:space="preserve"> за сите простории, освен делот за преглед на возила (0,5)</w:t>
      </w:r>
    </w:p>
    <w:p w:rsidR="00A72C2C" w:rsidRDefault="00A72C2C" w:rsidP="00A72C2C">
      <w:pPr>
        <w:pStyle w:val="Textbody"/>
        <w:rPr>
          <w:rFonts w:ascii="Arial" w:hAnsi="Arial" w:cs="Arial"/>
          <w:sz w:val="22"/>
          <w:szCs w:val="22"/>
        </w:rPr>
      </w:pPr>
    </w:p>
    <w:p w:rsidR="00A72C2C" w:rsidRDefault="00A72C2C" w:rsidP="00A72C2C">
      <w:pPr>
        <w:pStyle w:val="Textbody"/>
        <w:rPr>
          <w:rFonts w:ascii="Arial" w:hAnsi="Arial" w:cs="Arial"/>
          <w:b/>
          <w:bCs/>
          <w:sz w:val="22"/>
          <w:szCs w:val="22"/>
        </w:rPr>
      </w:pPr>
      <w:r>
        <w:rPr>
          <w:rFonts w:ascii="Arial" w:hAnsi="Arial" w:cs="Arial"/>
          <w:b/>
          <w:bCs/>
          <w:sz w:val="22"/>
          <w:szCs w:val="22"/>
        </w:rPr>
        <w:t>4.  За објектите од група на класи на намени Г - производство, дистрибуција и сервиси:</w:t>
      </w:r>
    </w:p>
    <w:p w:rsidR="00A72C2C" w:rsidRDefault="00A72C2C" w:rsidP="00A72C2C">
      <w:pPr>
        <w:pStyle w:val="Textbody"/>
      </w:pPr>
      <w:r>
        <w:rPr>
          <w:rFonts w:ascii="Arial" w:hAnsi="Arial" w:cs="Arial"/>
          <w:sz w:val="22"/>
          <w:szCs w:val="22"/>
        </w:rPr>
        <w:t>-  Г1 тешка и загадувачка индустрија, 0</w:t>
      </w:r>
      <w:proofErr w:type="gramStart"/>
      <w:r>
        <w:rPr>
          <w:rFonts w:ascii="Arial" w:hAnsi="Arial" w:cs="Arial"/>
          <w:sz w:val="22"/>
          <w:szCs w:val="22"/>
        </w:rPr>
        <w:t>,05</w:t>
      </w:r>
      <w:proofErr w:type="gramEnd"/>
      <w:r>
        <w:rPr>
          <w:rFonts w:ascii="Arial" w:hAnsi="Arial" w:cs="Arial"/>
          <w:sz w:val="22"/>
          <w:szCs w:val="22"/>
        </w:rPr>
        <w:t>;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A72C2C" w:rsidRDefault="00A72C2C" w:rsidP="00A72C2C">
      <w:pPr>
        <w:pStyle w:val="Textbody"/>
      </w:pPr>
      <w:r>
        <w:rPr>
          <w:rFonts w:ascii="Arial" w:hAnsi="Arial" w:cs="Arial"/>
          <w:sz w:val="22"/>
          <w:szCs w:val="22"/>
        </w:rPr>
        <w:lastRenderedPageBreak/>
        <w:t>-  Г2 лесна и незагадувачка индустрија, 0</w:t>
      </w:r>
      <w:proofErr w:type="gramStart"/>
      <w:r>
        <w:rPr>
          <w:rFonts w:ascii="Arial" w:hAnsi="Arial" w:cs="Arial"/>
          <w:sz w:val="22"/>
          <w:szCs w:val="22"/>
        </w:rPr>
        <w:t>,0</w:t>
      </w:r>
      <w:r>
        <w:rPr>
          <w:rFonts w:ascii="Arial" w:hAnsi="Arial" w:cs="Arial"/>
          <w:sz w:val="22"/>
          <w:szCs w:val="22"/>
          <w:lang w:val="mk-MK"/>
        </w:rPr>
        <w:t>1</w:t>
      </w:r>
      <w:proofErr w:type="gramEnd"/>
      <w:r>
        <w:rPr>
          <w:rFonts w:ascii="Arial" w:hAnsi="Arial" w:cs="Arial"/>
          <w:sz w:val="22"/>
          <w:szCs w:val="22"/>
        </w:rPr>
        <w:t>;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A72C2C" w:rsidRDefault="00A72C2C" w:rsidP="00A72C2C">
      <w:pPr>
        <w:pStyle w:val="Textbody"/>
      </w:pPr>
      <w:r>
        <w:rPr>
          <w:rFonts w:ascii="Arial" w:hAnsi="Arial" w:cs="Arial"/>
          <w:sz w:val="22"/>
          <w:szCs w:val="22"/>
        </w:rPr>
        <w:t>-  Г3 сервиси, 0</w:t>
      </w:r>
      <w:proofErr w:type="gramStart"/>
      <w:r>
        <w:rPr>
          <w:rFonts w:ascii="Arial" w:hAnsi="Arial" w:cs="Arial"/>
          <w:sz w:val="22"/>
          <w:szCs w:val="22"/>
        </w:rPr>
        <w:t>,0</w:t>
      </w:r>
      <w:r>
        <w:rPr>
          <w:rFonts w:ascii="Arial" w:hAnsi="Arial" w:cs="Arial"/>
          <w:sz w:val="22"/>
          <w:szCs w:val="22"/>
          <w:lang w:val="mk-MK"/>
        </w:rPr>
        <w:t>1</w:t>
      </w:r>
      <w:proofErr w:type="gramEnd"/>
      <w:r>
        <w:rPr>
          <w:rFonts w:ascii="Arial" w:hAnsi="Arial" w:cs="Arial"/>
          <w:sz w:val="22"/>
          <w:szCs w:val="22"/>
        </w:rPr>
        <w:t xml:space="preserve"> и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A72C2C" w:rsidRDefault="00A72C2C" w:rsidP="00A72C2C">
      <w:pPr>
        <w:pStyle w:val="Textbody"/>
      </w:pPr>
      <w:r>
        <w:rPr>
          <w:rFonts w:ascii="Arial" w:hAnsi="Arial" w:cs="Arial"/>
          <w:sz w:val="22"/>
          <w:szCs w:val="22"/>
        </w:rPr>
        <w:t>-  Г4 стоваришта, 0</w:t>
      </w:r>
      <w:proofErr w:type="gramStart"/>
      <w:r>
        <w:rPr>
          <w:rFonts w:ascii="Arial" w:hAnsi="Arial" w:cs="Arial"/>
          <w:sz w:val="22"/>
          <w:szCs w:val="22"/>
        </w:rPr>
        <w:t>,0</w:t>
      </w:r>
      <w:r>
        <w:rPr>
          <w:rFonts w:ascii="Arial" w:hAnsi="Arial" w:cs="Arial"/>
          <w:sz w:val="22"/>
          <w:szCs w:val="22"/>
          <w:lang w:val="mk-MK"/>
        </w:rPr>
        <w:t>1</w:t>
      </w:r>
      <w:proofErr w:type="gramEnd"/>
      <w:r>
        <w:rPr>
          <w:rFonts w:ascii="Arial" w:hAnsi="Arial" w:cs="Arial"/>
          <w:sz w:val="22"/>
          <w:szCs w:val="22"/>
        </w:rPr>
        <w:t>; (</w:t>
      </w:r>
      <w:r>
        <w:rPr>
          <w:rFonts w:ascii="Arial" w:hAnsi="Arial" w:cs="Arial"/>
          <w:sz w:val="22"/>
          <w:szCs w:val="22"/>
          <w:lang w:val="mk-MK"/>
        </w:rPr>
        <w:t>помножено со 15% од просечната нето плата во РСМ за последната година за производниот простор), за останатиот простор коеф. се зема согласно намената, а вредноста согласно зоната</w:t>
      </w:r>
    </w:p>
    <w:p w:rsidR="00A72C2C" w:rsidRDefault="00A72C2C" w:rsidP="00A72C2C">
      <w:pPr>
        <w:pStyle w:val="Textbody"/>
      </w:pPr>
    </w:p>
    <w:p w:rsidR="00A72C2C" w:rsidRDefault="00A72C2C" w:rsidP="00A72C2C">
      <w:pPr>
        <w:pStyle w:val="Textbody"/>
        <w:rPr>
          <w:rFonts w:ascii="Arial" w:hAnsi="Arial" w:cs="Arial"/>
          <w:sz w:val="22"/>
          <w:szCs w:val="22"/>
        </w:rPr>
      </w:pPr>
      <w:r>
        <w:rPr>
          <w:rFonts w:ascii="Arial" w:hAnsi="Arial" w:cs="Arial"/>
          <w:sz w:val="22"/>
          <w:szCs w:val="22"/>
        </w:rPr>
        <w:t>5.     За бензинска пумпна станица и нејзини придружни содржини (продавници, кафетерии и ресторани, авто сервиси, авто салони, помошни простории</w:t>
      </w:r>
      <w:proofErr w:type="gramStart"/>
      <w:r>
        <w:rPr>
          <w:rFonts w:ascii="Arial" w:hAnsi="Arial" w:cs="Arial"/>
          <w:sz w:val="22"/>
          <w:szCs w:val="22"/>
        </w:rPr>
        <w:t>) :</w:t>
      </w:r>
      <w:proofErr w:type="gramEnd"/>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продажни</w:t>
      </w:r>
      <w:proofErr w:type="gramEnd"/>
      <w:r>
        <w:rPr>
          <w:rFonts w:ascii="Arial" w:hAnsi="Arial" w:cs="Arial"/>
          <w:sz w:val="22"/>
          <w:szCs w:val="22"/>
        </w:rPr>
        <w:t xml:space="preserve"> простории на бензинските пумпни станици 1,0 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услужни</w:t>
      </w:r>
      <w:proofErr w:type="gramEnd"/>
      <w:r>
        <w:rPr>
          <w:rFonts w:ascii="Arial" w:hAnsi="Arial" w:cs="Arial"/>
          <w:sz w:val="22"/>
          <w:szCs w:val="22"/>
        </w:rPr>
        <w:t xml:space="preserve"> простории на бензинските пумпни станици 1,0;</w:t>
      </w:r>
    </w:p>
    <w:p w:rsidR="00A72C2C" w:rsidRDefault="00A72C2C" w:rsidP="00A72C2C">
      <w:pPr>
        <w:pStyle w:val="Textbody"/>
        <w:rPr>
          <w:rFonts w:ascii="Arial" w:hAnsi="Arial" w:cs="Arial"/>
          <w:sz w:val="22"/>
          <w:szCs w:val="22"/>
        </w:rPr>
      </w:pPr>
      <w:r>
        <w:rPr>
          <w:rFonts w:ascii="Arial" w:hAnsi="Arial" w:cs="Arial"/>
          <w:sz w:val="22"/>
          <w:szCs w:val="22"/>
        </w:rPr>
        <w:t>6.  За објектите од група на класи на намени Б 5 - угостителски и туристички комплекси, хотелски комплекси и одморалишта, и за објектите од група на класи на намени А 4 - хотел, мотел, времено сместување во викенд куќи, планинарски дом и ловен дом:</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0,05;</w:t>
      </w:r>
    </w:p>
    <w:p w:rsidR="00A72C2C" w:rsidRDefault="00A72C2C" w:rsidP="00A72C2C">
      <w:pPr>
        <w:pStyle w:val="Textbody"/>
        <w:rPr>
          <w:rFonts w:ascii="Arial" w:hAnsi="Arial" w:cs="Arial"/>
          <w:sz w:val="22"/>
          <w:szCs w:val="22"/>
        </w:rPr>
      </w:pPr>
      <w:r>
        <w:rPr>
          <w:rFonts w:ascii="Arial" w:hAnsi="Arial" w:cs="Arial"/>
          <w:sz w:val="22"/>
          <w:szCs w:val="22"/>
        </w:rPr>
        <w:t>7.  За детски градинки, пензионерски домови и домови за стари лица:</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0,05;</w:t>
      </w:r>
    </w:p>
    <w:p w:rsidR="00A72C2C" w:rsidRDefault="00A72C2C" w:rsidP="00A72C2C">
      <w:pPr>
        <w:pStyle w:val="Textbody"/>
        <w:rPr>
          <w:rFonts w:ascii="Arial" w:hAnsi="Arial" w:cs="Arial"/>
          <w:sz w:val="22"/>
          <w:szCs w:val="22"/>
        </w:rPr>
      </w:pPr>
      <w:r>
        <w:rPr>
          <w:rFonts w:ascii="Arial" w:hAnsi="Arial" w:cs="Arial"/>
          <w:sz w:val="22"/>
          <w:szCs w:val="22"/>
        </w:rPr>
        <w:t>8.  За објекти за високо образование:</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0,5;</w:t>
      </w:r>
    </w:p>
    <w:p w:rsidR="00A72C2C" w:rsidRDefault="00A72C2C" w:rsidP="00A72C2C">
      <w:pPr>
        <w:pStyle w:val="Textbody"/>
        <w:rPr>
          <w:rFonts w:ascii="Arial" w:hAnsi="Arial" w:cs="Arial"/>
          <w:sz w:val="22"/>
          <w:szCs w:val="22"/>
        </w:rPr>
      </w:pPr>
      <w:r>
        <w:rPr>
          <w:rFonts w:ascii="Arial" w:hAnsi="Arial" w:cs="Arial"/>
          <w:sz w:val="22"/>
          <w:szCs w:val="22"/>
        </w:rPr>
        <w:t>9.За објекти за култура:</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0,01 и</w:t>
      </w:r>
    </w:p>
    <w:p w:rsidR="00A72C2C" w:rsidRDefault="00A72C2C" w:rsidP="00A72C2C">
      <w:pPr>
        <w:pStyle w:val="Textbody"/>
        <w:rPr>
          <w:rFonts w:ascii="Arial" w:hAnsi="Arial" w:cs="Arial"/>
          <w:sz w:val="22"/>
          <w:szCs w:val="22"/>
        </w:rPr>
      </w:pPr>
      <w:r>
        <w:rPr>
          <w:rFonts w:ascii="Arial" w:hAnsi="Arial" w:cs="Arial"/>
          <w:sz w:val="22"/>
          <w:szCs w:val="22"/>
        </w:rPr>
        <w:t>10. За објекти за терцијална здравствена заштита:</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сите</w:t>
      </w:r>
      <w:proofErr w:type="gramEnd"/>
      <w:r>
        <w:rPr>
          <w:rFonts w:ascii="Arial" w:hAnsi="Arial" w:cs="Arial"/>
          <w:sz w:val="22"/>
          <w:szCs w:val="22"/>
        </w:rPr>
        <w:t xml:space="preserve"> простории, 0,05.</w:t>
      </w:r>
    </w:p>
    <w:p w:rsidR="00A72C2C" w:rsidRDefault="00A72C2C" w:rsidP="00A72C2C">
      <w:pPr>
        <w:pStyle w:val="Textbody"/>
        <w:spacing w:after="100"/>
        <w:ind w:right="100"/>
      </w:pPr>
      <w:r>
        <w:rPr>
          <w:rFonts w:ascii="Arial" w:hAnsi="Arial" w:cs="Arial"/>
          <w:color w:val="000000"/>
          <w:sz w:val="22"/>
          <w:szCs w:val="22"/>
        </w:rPr>
        <w:t>11.За објекти за производство на електрична енергија од обновливи извори (биогориво, биомаса, геотермална енергија и хидроенергија), 0</w:t>
      </w:r>
      <w:proofErr w:type="gramStart"/>
      <w:r>
        <w:rPr>
          <w:rFonts w:ascii="Arial" w:hAnsi="Arial" w:cs="Arial"/>
          <w:color w:val="000000"/>
          <w:sz w:val="22"/>
          <w:szCs w:val="22"/>
        </w:rPr>
        <w:t>,01</w:t>
      </w:r>
      <w:proofErr w:type="gramEnd"/>
      <w:r>
        <w:rPr>
          <w:rFonts w:ascii="Arial" w:hAnsi="Arial" w:cs="Arial"/>
          <w:color w:val="000000"/>
          <w:sz w:val="22"/>
          <w:szCs w:val="22"/>
        </w:rPr>
        <w:t xml:space="preserve"> и (</w:t>
      </w:r>
      <w:r>
        <w:rPr>
          <w:rFonts w:ascii="Arial" w:hAnsi="Arial" w:cs="Arial"/>
          <w:color w:val="000000"/>
          <w:sz w:val="22"/>
          <w:szCs w:val="22"/>
          <w:lang w:val="mk-MK"/>
        </w:rPr>
        <w:t>помножено со 15% од просечната нето плата во РСМ за последната година)</w:t>
      </w:r>
    </w:p>
    <w:p w:rsidR="00A72C2C" w:rsidRDefault="00A72C2C" w:rsidP="00A72C2C">
      <w:pPr>
        <w:pStyle w:val="Textbody"/>
        <w:spacing w:after="100"/>
        <w:ind w:right="100"/>
      </w:pPr>
      <w:r>
        <w:rPr>
          <w:rFonts w:ascii="Arial" w:hAnsi="Arial" w:cs="Arial"/>
          <w:color w:val="000000"/>
          <w:sz w:val="22"/>
          <w:szCs w:val="22"/>
        </w:rPr>
        <w:t> </w:t>
      </w:r>
      <w:proofErr w:type="gramStart"/>
      <w:r>
        <w:rPr>
          <w:rFonts w:ascii="Arial" w:hAnsi="Arial" w:cs="Arial"/>
          <w:color w:val="000000"/>
          <w:sz w:val="22"/>
          <w:szCs w:val="22"/>
        </w:rPr>
        <w:t>12.За објекти за производство на електрична енергија од сончева енергија (фотонапонски панели), за 50% од површината на градежната парцела,</w:t>
      </w:r>
      <w:r>
        <w:rPr>
          <w:rFonts w:ascii="Arial" w:hAnsi="Arial" w:cs="Arial"/>
          <w:color w:val="000000"/>
          <w:sz w:val="22"/>
          <w:szCs w:val="22"/>
          <w:lang w:val="mk-MK"/>
        </w:rPr>
        <w:t xml:space="preserve"> коеф.</w:t>
      </w:r>
      <w:proofErr w:type="gramEnd"/>
      <w:r>
        <w:rPr>
          <w:rFonts w:ascii="Arial" w:hAnsi="Arial" w:cs="Arial"/>
          <w:color w:val="000000"/>
          <w:sz w:val="22"/>
          <w:szCs w:val="22"/>
          <w:lang w:val="mk-MK"/>
        </w:rPr>
        <w:t xml:space="preserve"> </w:t>
      </w:r>
      <w:r>
        <w:rPr>
          <w:rFonts w:ascii="Arial" w:hAnsi="Arial" w:cs="Arial"/>
          <w:color w:val="000000"/>
          <w:sz w:val="22"/>
          <w:szCs w:val="22"/>
        </w:rPr>
        <w:t>0</w:t>
      </w:r>
      <w:proofErr w:type="gramStart"/>
      <w:r>
        <w:rPr>
          <w:rFonts w:ascii="Arial" w:hAnsi="Arial" w:cs="Arial"/>
          <w:color w:val="000000"/>
          <w:sz w:val="22"/>
          <w:szCs w:val="22"/>
        </w:rPr>
        <w:t>,01</w:t>
      </w:r>
      <w:proofErr w:type="gramEnd"/>
      <w:r>
        <w:rPr>
          <w:rFonts w:ascii="Arial" w:hAnsi="Arial" w:cs="Arial"/>
          <w:color w:val="000000"/>
          <w:sz w:val="22"/>
          <w:szCs w:val="22"/>
        </w:rPr>
        <w:t>. (</w:t>
      </w:r>
      <w:r>
        <w:rPr>
          <w:rFonts w:ascii="Arial" w:hAnsi="Arial" w:cs="Arial"/>
          <w:color w:val="000000"/>
          <w:sz w:val="22"/>
          <w:szCs w:val="22"/>
          <w:lang w:val="mk-MK"/>
        </w:rPr>
        <w:t>помножено со 10% од просечната нето плата во РСМ за последната година)</w:t>
      </w:r>
    </w:p>
    <w:p w:rsidR="00A72C2C" w:rsidRDefault="00A72C2C" w:rsidP="00A72C2C">
      <w:pPr>
        <w:pStyle w:val="Textbody"/>
        <w:rPr>
          <w:rFonts w:ascii="Arial" w:hAnsi="Arial" w:cs="Arial"/>
          <w:sz w:val="22"/>
          <w:szCs w:val="22"/>
        </w:rPr>
      </w:pPr>
      <w:r>
        <w:rPr>
          <w:rFonts w:ascii="Arial" w:hAnsi="Arial" w:cs="Arial"/>
          <w:sz w:val="22"/>
          <w:szCs w:val="22"/>
        </w:rPr>
        <w:t>(2)   По исклучок од став (1) на овој член, во новата корисна површина што ќе се гради согласно заверената проектна документација, не се пресметуваат површините на:</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инсталационите</w:t>
      </w:r>
      <w:proofErr w:type="gramEnd"/>
      <w:r>
        <w:rPr>
          <w:rFonts w:ascii="Arial" w:hAnsi="Arial" w:cs="Arial"/>
          <w:sz w:val="22"/>
          <w:szCs w:val="22"/>
        </w:rPr>
        <w:t xml:space="preserve"> канали;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окната</w:t>
      </w:r>
      <w:proofErr w:type="gramEnd"/>
      <w:r>
        <w:rPr>
          <w:rFonts w:ascii="Arial" w:hAnsi="Arial" w:cs="Arial"/>
          <w:sz w:val="22"/>
          <w:szCs w:val="22"/>
        </w:rPr>
        <w:t xml:space="preserve"> за лифтови;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окна</w:t>
      </w:r>
      <w:proofErr w:type="gramEnd"/>
      <w:r>
        <w:rPr>
          <w:rFonts w:ascii="Arial" w:hAnsi="Arial" w:cs="Arial"/>
          <w:sz w:val="22"/>
          <w:szCs w:val="22"/>
        </w:rPr>
        <w:t xml:space="preserve"> на врати;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отворени</w:t>
      </w:r>
      <w:proofErr w:type="gramEnd"/>
      <w:r>
        <w:rPr>
          <w:rFonts w:ascii="Arial" w:hAnsi="Arial" w:cs="Arial"/>
          <w:sz w:val="22"/>
          <w:szCs w:val="22"/>
        </w:rPr>
        <w:t xml:space="preserve"> паркиралишта;</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подземни</w:t>
      </w:r>
      <w:proofErr w:type="gramEnd"/>
      <w:r>
        <w:rPr>
          <w:rFonts w:ascii="Arial" w:hAnsi="Arial" w:cs="Arial"/>
          <w:sz w:val="22"/>
          <w:szCs w:val="22"/>
        </w:rPr>
        <w:t xml:space="preserve"> резервоари и</w:t>
      </w:r>
    </w:p>
    <w:p w:rsidR="00A72C2C" w:rsidRDefault="00A72C2C" w:rsidP="00A72C2C">
      <w:pPr>
        <w:pStyle w:val="Textbody"/>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објекти</w:t>
      </w:r>
      <w:proofErr w:type="gramEnd"/>
      <w:r>
        <w:rPr>
          <w:rFonts w:ascii="Arial" w:hAnsi="Arial" w:cs="Arial"/>
          <w:sz w:val="22"/>
          <w:szCs w:val="22"/>
        </w:rPr>
        <w:t xml:space="preserve"> заштитени како културно наследство.</w:t>
      </w:r>
    </w:p>
    <w:p w:rsidR="00A72C2C" w:rsidRDefault="00A72C2C" w:rsidP="00A72C2C">
      <w:pPr>
        <w:pStyle w:val="Textbody"/>
        <w:rPr>
          <w:rFonts w:ascii="Arial" w:hAnsi="Arial" w:cs="Arial"/>
          <w:sz w:val="22"/>
          <w:szCs w:val="22"/>
        </w:rPr>
      </w:pPr>
      <w:r>
        <w:rPr>
          <w:rFonts w:ascii="Arial" w:hAnsi="Arial" w:cs="Arial"/>
          <w:sz w:val="22"/>
          <w:szCs w:val="22"/>
        </w:rPr>
        <w:t>(3)    За објектите од став (1) на овој член со височина над 32 ката, висината на трошоците за уредување на градежното земјиште, во зависност од степенот на уреденост на градежното земјиште, се пресметува на 27% од вкупно пресметаната површина согласно ставoвите (1) и (2) од овој член. Висината на трошоците за уредување на градежно земјиште во зависност од степенот на уреденост на градежното земјиште се пресметува на 27% од вкупно пресметаната површина согласно ставовите (1) и (2) од овој член и за други објекти од став (1) на овој член без оглед на нивната височина, кои се наоѓаат на истата градежна парцела на која е предвидена изградба на објект со височина над 32 ката.</w:t>
      </w:r>
    </w:p>
    <w:p w:rsidR="00A72C2C" w:rsidRDefault="00A72C2C" w:rsidP="00A72C2C">
      <w:pPr>
        <w:pStyle w:val="Textbody"/>
        <w:rPr>
          <w:rFonts w:ascii="Arial" w:hAnsi="Arial" w:cs="Arial"/>
          <w:sz w:val="22"/>
          <w:szCs w:val="22"/>
        </w:rPr>
      </w:pPr>
      <w:r>
        <w:rPr>
          <w:rFonts w:ascii="Arial" w:hAnsi="Arial" w:cs="Arial"/>
          <w:sz w:val="22"/>
          <w:szCs w:val="22"/>
        </w:rPr>
        <w:lastRenderedPageBreak/>
        <w:t>(4)  За агро берзи, откупно дистрибутивни центри или пазари, висината на трошоците за уредување на градежното земјиште, во зависност од степенот на уреденост на градежното земјиште, се пресметува на 50% од вкупно пресметаната површина согласно ставовите (1) и (2) од овој член.</w:t>
      </w:r>
    </w:p>
    <w:p w:rsidR="00A72C2C" w:rsidRDefault="00A72C2C" w:rsidP="00A72C2C">
      <w:pPr>
        <w:pStyle w:val="Textbody"/>
        <w:rPr>
          <w:rFonts w:ascii="Arial" w:hAnsi="Arial" w:cs="Arial"/>
          <w:sz w:val="22"/>
          <w:szCs w:val="22"/>
        </w:rPr>
      </w:pPr>
      <w:r>
        <w:rPr>
          <w:rFonts w:ascii="Arial" w:hAnsi="Arial" w:cs="Arial"/>
          <w:sz w:val="22"/>
          <w:szCs w:val="22"/>
        </w:rPr>
        <w:t>(5)  За објектите од група на класи на намени Г - производство, дистрибуција и сервиси, висината на трошоците за уредување на градежното земјиште не може да биде повисока од 30% од висината на просечната нето плата во Република Македонија за последната година, помножена со коефициентите утврдени во став (1) точка 4 од овој член.</w:t>
      </w:r>
    </w:p>
    <w:p w:rsidR="00A72C2C" w:rsidRDefault="00A72C2C" w:rsidP="00A72C2C">
      <w:pPr>
        <w:pStyle w:val="Textbody"/>
        <w:rPr>
          <w:rFonts w:ascii="Arial" w:hAnsi="Arial" w:cs="Arial"/>
          <w:sz w:val="22"/>
          <w:szCs w:val="22"/>
        </w:rPr>
      </w:pPr>
      <w:r>
        <w:rPr>
          <w:rFonts w:ascii="Arial" w:hAnsi="Arial" w:cs="Arial"/>
          <w:sz w:val="22"/>
          <w:szCs w:val="22"/>
        </w:rPr>
        <w:t>(6)  За линиски инфраструктурни објекти - државни патишта, локални патишта и улици, магистрални улици, собирни улици, водоводи, канализации, железнички пруги, гасоводи, топловоди, далноводи со напонско ниво од и над 35 КW како и за брани со акумулации, термоцентрали, езерски и речни пристаништа и за доградби и надградби на објекти за кои е донесена одлука од страна на советот на општината, советот на општината во градот Скопје односно советот на градот Скопје согласно член 67-а став (1) од Законот за градење, а инвеститор е општината, општината во градот Скопје односно градот Скопје, не се утврдуваат трошоци за уредување на градежно земјиште.</w:t>
      </w: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(7) За објектите за производство на електрична енергија од обновливи извори (биогориво, биомаса, геотермална енергија и хидроенергија), висината на трошоците за уредување на градежното земјиште не може да биде повисока од 30% од висината на просечната нето плата во Република Северна Македонија за последната година, помножена со коефициентот утврден во став (1) точка 11 од овој член.</w:t>
      </w: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(8) За објектите за производство на електрична енергија од сончева енергија (фотонапонски панели), висината на трошоците за уредување на градежното земјиште не може да биде повисока од 20% од висината на просечната нето плата во Република Северна Македонија за последната година, помножена со коефициентот утврден во став (1) точка 12 од овој член.</w:t>
      </w: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(9) За објекти за производство на електрична енергија од ветерна енергија (ветерници) висината на трошоците за уредување на градежно земјиште не може да биде повисока од 1.200.000 денари за една ветерница.</w:t>
      </w:r>
    </w:p>
    <w:p w:rsidR="00A72C2C" w:rsidRDefault="00A72C2C" w:rsidP="00A72C2C">
      <w:pPr>
        <w:pStyle w:val="Textbody"/>
        <w:spacing w:after="100"/>
        <w:ind w:right="100"/>
      </w:pPr>
      <w:r>
        <w:rPr>
          <w:color w:val="000000"/>
        </w:rPr>
        <w:t> </w:t>
      </w:r>
      <w:r>
        <w:rPr>
          <w:color w:val="000000"/>
        </w:rPr>
        <w:tab/>
        <w:t xml:space="preserve">                      </w:t>
      </w:r>
      <w:r>
        <w:rPr>
          <w:rFonts w:ascii="Arial" w:hAnsi="Arial" w:cs="Arial"/>
          <w:color w:val="000000"/>
          <w:sz w:val="22"/>
          <w:szCs w:val="22"/>
        </w:rPr>
        <w:t xml:space="preserve">   </w:t>
      </w:r>
      <w:r>
        <w:rPr>
          <w:rFonts w:ascii="Arial" w:hAnsi="Arial" w:cs="Arial"/>
          <w:color w:val="000000"/>
          <w:sz w:val="22"/>
          <w:szCs w:val="22"/>
          <w:lang w:val="en-GB"/>
        </w:rPr>
        <w:t xml:space="preserve">6.2 </w:t>
      </w:r>
      <w:r>
        <w:rPr>
          <w:rFonts w:ascii="Arial" w:hAnsi="Arial" w:cs="Arial"/>
          <w:color w:val="000000"/>
          <w:sz w:val="22"/>
          <w:szCs w:val="22"/>
          <w:lang w:val="mk-MK"/>
        </w:rPr>
        <w:t>Други одредби преземени од правилникот</w:t>
      </w: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(1)   Доколку со изградбата на објекти е предвидено отстранување на постоечки објекти запишани во имотен лист кои се наоѓаат на истата градежна парцела, при пресметувањето на висината на трошоците за уредување на градежното земјиште, од новата корисна површина се одбива површината утврдена во имотниот лист на постоечките објекти кои ќе се отстранат со изградбата на новите објекти.</w:t>
      </w:r>
    </w:p>
    <w:p w:rsidR="00A72C2C" w:rsidRDefault="00A72C2C" w:rsidP="00A72C2C">
      <w:pPr>
        <w:pStyle w:val="Textbody"/>
        <w:spacing w:after="100"/>
        <w:ind w:right="100"/>
        <w:rPr>
          <w:rFonts w:ascii="Arial" w:hAnsi="Arial" w:cs="Arial"/>
          <w:color w:val="000000"/>
          <w:sz w:val="22"/>
          <w:szCs w:val="22"/>
        </w:rPr>
      </w:pPr>
      <w:r>
        <w:rPr>
          <w:rFonts w:ascii="Arial" w:hAnsi="Arial" w:cs="Arial"/>
          <w:color w:val="000000"/>
          <w:sz w:val="22"/>
          <w:szCs w:val="22"/>
        </w:rPr>
        <w:t>(2)   Во случаите од став (1) на овој член, површините на подпокривен простор, лоѓија, подлоѓија, балкони, тераси, заеднички проодни тераси, пасажи, помошни простории, визба, скалишен простор, заеднички комуникации, паркиралишта и гаражи на постоечките објекти се одбиваат само од новата корисна површина на објектот која е со иста намена со намената на површините на наведените простории и делови од објектoт.</w:t>
      </w:r>
    </w:p>
    <w:p w:rsidR="00A72C2C" w:rsidRDefault="00A72C2C" w:rsidP="00A72C2C">
      <w:pPr>
        <w:pStyle w:val="Textbody"/>
        <w:rPr>
          <w:rFonts w:ascii="Arial" w:hAnsi="Arial" w:cs="Arial"/>
          <w:sz w:val="22"/>
          <w:szCs w:val="22"/>
        </w:rPr>
      </w:pPr>
    </w:p>
    <w:p w:rsidR="00A72C2C" w:rsidRDefault="00A72C2C" w:rsidP="00A72C2C">
      <w:pPr>
        <w:pStyle w:val="Standard"/>
        <w:jc w:val="both"/>
        <w:rPr>
          <w:rFonts w:ascii="Arial" w:hAnsi="Arial" w:cs="Arial"/>
          <w:sz w:val="22"/>
          <w:szCs w:val="22"/>
        </w:rPr>
      </w:pPr>
      <w:r>
        <w:rPr>
          <w:rFonts w:ascii="Arial" w:hAnsi="Arial" w:cs="Arial"/>
          <w:sz w:val="22"/>
          <w:szCs w:val="22"/>
        </w:rPr>
        <w:tab/>
      </w:r>
      <w:proofErr w:type="gramStart"/>
      <w:r>
        <w:rPr>
          <w:rFonts w:ascii="Arial" w:hAnsi="Arial" w:cs="Arial"/>
          <w:sz w:val="22"/>
          <w:szCs w:val="22"/>
        </w:rPr>
        <w:t>За сите неспомнати извадоци од Правилникот во оваа програма, ќе важат одредбите од истиот.</w:t>
      </w:r>
      <w:proofErr w:type="gramEnd"/>
    </w:p>
    <w:p w:rsidR="00A72C2C" w:rsidRDefault="00A72C2C" w:rsidP="00A72C2C">
      <w:pPr>
        <w:pStyle w:val="Standard"/>
        <w:jc w:val="both"/>
        <w:rPr>
          <w:rFonts w:ascii="Arial" w:hAnsi="Arial" w:cs="Arial"/>
          <w:sz w:val="22"/>
          <w:szCs w:val="22"/>
        </w:rPr>
      </w:pPr>
    </w:p>
    <w:p w:rsidR="00A72C2C" w:rsidRDefault="00A72C2C" w:rsidP="00A72C2C">
      <w:pPr>
        <w:pStyle w:val="Standard"/>
        <w:jc w:val="both"/>
      </w:pPr>
      <w:r>
        <w:rPr>
          <w:rFonts w:ascii="Arial" w:eastAsia="Arial" w:hAnsi="Arial" w:cs="Arial"/>
          <w:sz w:val="22"/>
          <w:szCs w:val="22"/>
        </w:rPr>
        <w:t xml:space="preserve"> </w:t>
      </w:r>
      <w:r>
        <w:rPr>
          <w:rFonts w:ascii="Arial" w:hAnsi="Arial" w:cs="Arial"/>
          <w:sz w:val="22"/>
          <w:szCs w:val="22"/>
        </w:rPr>
        <w:tab/>
      </w:r>
      <w:proofErr w:type="gramStart"/>
      <w:r>
        <w:rPr>
          <w:rFonts w:ascii="Arial" w:hAnsi="Arial" w:cs="Arial"/>
          <w:sz w:val="22"/>
          <w:szCs w:val="22"/>
        </w:rPr>
        <w:t>Дефинирање на поедини нивоа во објектот без оглед за која намена ќе се користат.</w:t>
      </w:r>
      <w:proofErr w:type="gramEnd"/>
    </w:p>
    <w:p w:rsidR="00A72C2C" w:rsidRDefault="00A72C2C" w:rsidP="00A72C2C">
      <w:pPr>
        <w:pStyle w:val="Standard"/>
        <w:jc w:val="both"/>
      </w:pPr>
      <w:r>
        <w:rPr>
          <w:rFonts w:ascii="Arial" w:hAnsi="Arial" w:cs="Arial"/>
          <w:sz w:val="22"/>
          <w:szCs w:val="22"/>
        </w:rPr>
        <w:t>а)</w:t>
      </w:r>
      <w:r>
        <w:rPr>
          <w:rFonts w:ascii="Arial" w:hAnsi="Arial" w:cs="Arial"/>
          <w:sz w:val="22"/>
          <w:szCs w:val="22"/>
          <w:lang w:val="mk-MK"/>
        </w:rPr>
        <w:t xml:space="preserve"> </w:t>
      </w:r>
      <w:r>
        <w:rPr>
          <w:rFonts w:ascii="Arial" w:hAnsi="Arial" w:cs="Arial"/>
          <w:sz w:val="22"/>
          <w:szCs w:val="22"/>
        </w:rPr>
        <w:t xml:space="preserve">ПОДРУМ: е етаж кој најмалку 2/3 од висината е вкопан во земја.        </w:t>
      </w:r>
    </w:p>
    <w:p w:rsidR="00A72C2C" w:rsidRDefault="00A72C2C" w:rsidP="00A72C2C">
      <w:pPr>
        <w:pStyle w:val="Standard"/>
        <w:jc w:val="both"/>
      </w:pPr>
      <w:r>
        <w:rPr>
          <w:rFonts w:ascii="Arial" w:hAnsi="Arial" w:cs="Arial"/>
          <w:sz w:val="22"/>
          <w:szCs w:val="22"/>
          <w:lang w:val="mk-MK"/>
        </w:rPr>
        <w:t xml:space="preserve">б) </w:t>
      </w:r>
      <w:r>
        <w:rPr>
          <w:rFonts w:ascii="Arial" w:hAnsi="Arial" w:cs="Arial"/>
          <w:sz w:val="22"/>
          <w:szCs w:val="22"/>
        </w:rPr>
        <w:t>СУТЕРЕН: е етаж кој најмногу 2/3 од висината е над површината на земјата.</w:t>
      </w:r>
    </w:p>
    <w:p w:rsidR="00A72C2C" w:rsidRDefault="00A72C2C" w:rsidP="00A72C2C">
      <w:pPr>
        <w:pStyle w:val="Standard"/>
        <w:jc w:val="both"/>
      </w:pPr>
      <w:r>
        <w:rPr>
          <w:rFonts w:ascii="Arial" w:hAnsi="Arial" w:cs="Arial"/>
          <w:sz w:val="22"/>
          <w:szCs w:val="22"/>
          <w:lang w:val="mk-MK"/>
        </w:rPr>
        <w:t xml:space="preserve">в) </w:t>
      </w:r>
      <w:r>
        <w:rPr>
          <w:rFonts w:ascii="Arial" w:hAnsi="Arial" w:cs="Arial"/>
          <w:sz w:val="22"/>
          <w:szCs w:val="22"/>
        </w:rPr>
        <w:t>ВИСОКО ПРИЗЕМЈЕ: е етаж над сутерен</w:t>
      </w:r>
    </w:p>
    <w:p w:rsidR="00A72C2C" w:rsidRDefault="00A72C2C" w:rsidP="00A72C2C">
      <w:pPr>
        <w:pStyle w:val="Standard"/>
        <w:jc w:val="both"/>
        <w:rPr>
          <w:rFonts w:ascii="Arial" w:hAnsi="Arial" w:cs="Arial"/>
          <w:sz w:val="22"/>
          <w:szCs w:val="22"/>
        </w:rPr>
      </w:pPr>
      <w:r>
        <w:rPr>
          <w:rFonts w:ascii="Arial" w:hAnsi="Arial" w:cs="Arial"/>
          <w:sz w:val="22"/>
          <w:szCs w:val="22"/>
        </w:rPr>
        <w:lastRenderedPageBreak/>
        <w:t xml:space="preserve">г)  КАТ: е етаж </w:t>
      </w:r>
      <w:proofErr w:type="gramStart"/>
      <w:r>
        <w:rPr>
          <w:rFonts w:ascii="Arial" w:hAnsi="Arial" w:cs="Arial"/>
          <w:sz w:val="22"/>
          <w:szCs w:val="22"/>
        </w:rPr>
        <w:t>над  приземје</w:t>
      </w:r>
      <w:proofErr w:type="gramEnd"/>
      <w:r>
        <w:rPr>
          <w:rFonts w:ascii="Arial" w:hAnsi="Arial" w:cs="Arial"/>
          <w:sz w:val="22"/>
          <w:szCs w:val="22"/>
        </w:rPr>
        <w:t xml:space="preserve"> или високо приземје.</w:t>
      </w:r>
    </w:p>
    <w:p w:rsidR="00A72C2C" w:rsidRDefault="00A72C2C" w:rsidP="00A72C2C">
      <w:pPr>
        <w:pStyle w:val="Standard"/>
        <w:jc w:val="both"/>
      </w:pPr>
      <w:r>
        <w:rPr>
          <w:rFonts w:ascii="Arial" w:hAnsi="Arial" w:cs="Arial"/>
          <w:sz w:val="22"/>
          <w:szCs w:val="22"/>
        </w:rPr>
        <w:t>д)</w:t>
      </w:r>
      <w:r>
        <w:rPr>
          <w:rFonts w:ascii="Arial" w:hAnsi="Arial" w:cs="Arial"/>
          <w:sz w:val="22"/>
          <w:szCs w:val="22"/>
          <w:lang w:val="mk-MK"/>
        </w:rPr>
        <w:t xml:space="preserve"> </w:t>
      </w:r>
      <w:r>
        <w:rPr>
          <w:rFonts w:ascii="Arial" w:hAnsi="Arial" w:cs="Arial"/>
          <w:sz w:val="22"/>
          <w:szCs w:val="22"/>
        </w:rPr>
        <w:t xml:space="preserve">ПОТКРОВЈЕ: е ниво на зградата, кое е во целина или делумно изградено внатре во кровната конструкција, чиј надзидок </w:t>
      </w:r>
      <w:proofErr w:type="gramStart"/>
      <w:r>
        <w:rPr>
          <w:rFonts w:ascii="Arial" w:hAnsi="Arial" w:cs="Arial"/>
          <w:sz w:val="22"/>
          <w:szCs w:val="22"/>
        </w:rPr>
        <w:t>на  калканските</w:t>
      </w:r>
      <w:proofErr w:type="gramEnd"/>
      <w:r>
        <w:rPr>
          <w:rFonts w:ascii="Arial" w:hAnsi="Arial" w:cs="Arial"/>
          <w:sz w:val="22"/>
          <w:szCs w:val="22"/>
        </w:rPr>
        <w:t xml:space="preserve"> зидови може да биде со висина од 1,5 м и со висина на просториите под косиот кров до 2,50 м.</w:t>
      </w:r>
    </w:p>
    <w:p w:rsidR="00A72C2C" w:rsidRDefault="00A72C2C" w:rsidP="00A72C2C">
      <w:pPr>
        <w:pStyle w:val="Standard"/>
        <w:jc w:val="both"/>
        <w:rPr>
          <w:rFonts w:ascii="Arial" w:hAnsi="Arial" w:cs="Arial"/>
          <w:sz w:val="22"/>
          <w:szCs w:val="22"/>
        </w:rPr>
      </w:pPr>
      <w:r>
        <w:rPr>
          <w:rFonts w:ascii="Arial" w:hAnsi="Arial" w:cs="Arial"/>
          <w:sz w:val="22"/>
          <w:szCs w:val="22"/>
        </w:rPr>
        <w:t>ѓ) СКАЛИ: се вертикална комуникација во објектот.</w:t>
      </w:r>
    </w:p>
    <w:p w:rsidR="00A72C2C" w:rsidRDefault="00A72C2C" w:rsidP="00A72C2C">
      <w:pPr>
        <w:pStyle w:val="Standard"/>
        <w:jc w:val="both"/>
        <w:rPr>
          <w:rFonts w:ascii="Arial" w:hAnsi="Arial" w:cs="Arial"/>
          <w:sz w:val="22"/>
          <w:szCs w:val="22"/>
        </w:rPr>
      </w:pPr>
      <w:r>
        <w:rPr>
          <w:rFonts w:ascii="Arial" w:hAnsi="Arial" w:cs="Arial"/>
          <w:sz w:val="22"/>
          <w:szCs w:val="22"/>
        </w:rPr>
        <w:tab/>
        <w:t xml:space="preserve">Во колку инвеститорот изгради поголема нето површина од онаа по заверен основен проект од Одделението за </w:t>
      </w:r>
      <w:proofErr w:type="gramStart"/>
      <w:r>
        <w:rPr>
          <w:rFonts w:ascii="Arial" w:hAnsi="Arial" w:cs="Arial"/>
          <w:sz w:val="22"/>
          <w:szCs w:val="22"/>
        </w:rPr>
        <w:t>урбанизам ,</w:t>
      </w:r>
      <w:proofErr w:type="gramEnd"/>
      <w:r>
        <w:rPr>
          <w:rFonts w:ascii="Arial" w:hAnsi="Arial" w:cs="Arial"/>
          <w:sz w:val="22"/>
          <w:szCs w:val="22"/>
        </w:rPr>
        <w:t xml:space="preserve"> инвеститорот е должен да поведе постапка за измени во текот на изградбата и да  ја плати дополнително утврдената разлика на корисен станбен и деловен простор по цена што ќе важи на денот на пријавување, односно на денот на откривање на вишокот од надлежен органот.</w:t>
      </w:r>
    </w:p>
    <w:p w:rsidR="00A72C2C" w:rsidRDefault="00A72C2C" w:rsidP="00A72C2C">
      <w:pPr>
        <w:pStyle w:val="Standard"/>
        <w:jc w:val="both"/>
        <w:rPr>
          <w:rFonts w:ascii="Arial" w:hAnsi="Arial" w:cs="Arial"/>
          <w:sz w:val="22"/>
          <w:szCs w:val="22"/>
        </w:rPr>
      </w:pPr>
      <w:r>
        <w:rPr>
          <w:rFonts w:ascii="Arial" w:hAnsi="Arial" w:cs="Arial"/>
          <w:sz w:val="22"/>
          <w:szCs w:val="22"/>
        </w:rPr>
        <w:tab/>
      </w:r>
    </w:p>
    <w:p w:rsidR="00A72C2C" w:rsidRDefault="00A72C2C" w:rsidP="00A72C2C">
      <w:pPr>
        <w:pStyle w:val="Standard"/>
        <w:jc w:val="center"/>
      </w:pPr>
    </w:p>
    <w:p w:rsidR="00A72C2C" w:rsidRDefault="00A72C2C" w:rsidP="00A72C2C">
      <w:pPr>
        <w:pStyle w:val="Standard"/>
        <w:jc w:val="center"/>
      </w:pPr>
      <w:r>
        <w:rPr>
          <w:rFonts w:ascii="Arial" w:hAnsi="Arial" w:cs="Arial"/>
          <w:b/>
          <w:bCs/>
          <w:sz w:val="20"/>
          <w:lang w:val="mk-MK"/>
        </w:rPr>
        <w:t xml:space="preserve">7 </w:t>
      </w:r>
      <w:r>
        <w:rPr>
          <w:rFonts w:ascii="Arial" w:hAnsi="Arial" w:cs="Arial"/>
          <w:b/>
          <w:bCs/>
          <w:sz w:val="16"/>
          <w:szCs w:val="16"/>
          <w:lang w:val="mk-MK"/>
        </w:rPr>
        <w:t>.</w:t>
      </w:r>
      <w:r>
        <w:rPr>
          <w:rFonts w:ascii="Arial" w:hAnsi="Arial" w:cs="Arial"/>
          <w:sz w:val="22"/>
          <w:szCs w:val="22"/>
          <w:lang w:val="mk-MK"/>
        </w:rPr>
        <w:t xml:space="preserve"> </w:t>
      </w:r>
      <w:r>
        <w:rPr>
          <w:rFonts w:ascii="Arial" w:hAnsi="Arial" w:cs="Arial"/>
          <w:b/>
          <w:bCs/>
          <w:sz w:val="18"/>
          <w:szCs w:val="18"/>
          <w:lang w:val="mk-MK"/>
        </w:rPr>
        <w:t>НАДОМЕСТОК ПРИ</w:t>
      </w:r>
      <w:r>
        <w:rPr>
          <w:rFonts w:ascii="Arial" w:hAnsi="Arial" w:cs="Arial"/>
          <w:sz w:val="22"/>
          <w:szCs w:val="22"/>
          <w:lang w:val="mk-MK"/>
        </w:rPr>
        <w:t xml:space="preserve"> </w:t>
      </w:r>
      <w:r>
        <w:rPr>
          <w:rFonts w:ascii="Arial" w:hAnsi="Arial" w:cs="Arial"/>
          <w:b/>
          <w:bCs/>
          <w:sz w:val="18"/>
          <w:szCs w:val="18"/>
        </w:rPr>
        <w:t>ИЗГРАДБА</w:t>
      </w:r>
      <w:r>
        <w:rPr>
          <w:rFonts w:ascii="Arial" w:hAnsi="Arial" w:cs="Arial"/>
          <w:b/>
          <w:bCs/>
          <w:sz w:val="18"/>
          <w:szCs w:val="18"/>
          <w:lang w:val="mk-MK"/>
        </w:rPr>
        <w:t xml:space="preserve">    </w:t>
      </w:r>
    </w:p>
    <w:p w:rsidR="00A72C2C" w:rsidRDefault="00A72C2C" w:rsidP="00A72C2C">
      <w:pPr>
        <w:pStyle w:val="Standard"/>
        <w:jc w:val="center"/>
      </w:pPr>
      <w:r>
        <w:rPr>
          <w:rFonts w:ascii="Arial" w:eastAsia="Arial" w:hAnsi="Arial" w:cs="Arial"/>
          <w:b/>
          <w:bCs/>
          <w:sz w:val="18"/>
          <w:szCs w:val="18"/>
        </w:rPr>
        <w:t xml:space="preserve">           </w:t>
      </w:r>
      <w:r>
        <w:rPr>
          <w:rFonts w:ascii="Arial" w:eastAsia="Arial" w:hAnsi="Arial" w:cs="Arial"/>
          <w:b/>
          <w:bCs/>
          <w:sz w:val="18"/>
          <w:szCs w:val="18"/>
          <w:lang w:val="mk-MK"/>
        </w:rPr>
        <w:t xml:space="preserve">  </w:t>
      </w:r>
      <w:r>
        <w:rPr>
          <w:rFonts w:ascii="Arial" w:hAnsi="Arial" w:cs="Arial"/>
          <w:b/>
          <w:bCs/>
          <w:sz w:val="18"/>
          <w:szCs w:val="18"/>
        </w:rPr>
        <w:t>ЛИНИСКИ ИНФРАСТРУКТУРНИ ОБЈЕКТИ –ПОДЗЕМНИ И НАДЗЕМНИ</w:t>
      </w:r>
    </w:p>
    <w:p w:rsidR="00A72C2C" w:rsidRDefault="00A72C2C" w:rsidP="00A72C2C">
      <w:pPr>
        <w:pStyle w:val="Standard"/>
        <w:jc w:val="center"/>
        <w:rPr>
          <w:rFonts w:ascii="Arial" w:hAnsi="Arial" w:cs="Arial"/>
          <w:sz w:val="22"/>
          <w:szCs w:val="22"/>
        </w:rPr>
      </w:pPr>
    </w:p>
    <w:p w:rsidR="00A72C2C" w:rsidRDefault="00A72C2C" w:rsidP="00A72C2C">
      <w:pPr>
        <w:pStyle w:val="Standard"/>
        <w:jc w:val="both"/>
        <w:rPr>
          <w:rFonts w:ascii="Arial" w:eastAsia="Arial" w:hAnsi="Arial" w:cs="Arial"/>
          <w:sz w:val="22"/>
          <w:szCs w:val="22"/>
        </w:rPr>
      </w:pPr>
      <w:r>
        <w:rPr>
          <w:rFonts w:ascii="Arial" w:eastAsia="Arial" w:hAnsi="Arial" w:cs="Arial"/>
          <w:sz w:val="22"/>
          <w:szCs w:val="22"/>
        </w:rPr>
        <w:t xml:space="preserve"> </w:t>
      </w:r>
    </w:p>
    <w:p w:rsidR="00A72C2C" w:rsidRDefault="00A72C2C" w:rsidP="00A72C2C">
      <w:pPr>
        <w:pStyle w:val="Standard"/>
        <w:jc w:val="both"/>
      </w:pPr>
      <w:r>
        <w:rPr>
          <w:rFonts w:ascii="Arial" w:hAnsi="Arial" w:cs="Arial"/>
          <w:sz w:val="22"/>
          <w:szCs w:val="22"/>
          <w:lang w:val="mk-MK"/>
        </w:rPr>
        <w:t>7</w:t>
      </w:r>
      <w:r>
        <w:rPr>
          <w:rFonts w:ascii="Arial" w:hAnsi="Arial" w:cs="Arial"/>
          <w:sz w:val="22"/>
          <w:szCs w:val="22"/>
        </w:rPr>
        <w:t xml:space="preserve">.1 </w:t>
      </w:r>
      <w:r>
        <w:rPr>
          <w:rFonts w:ascii="Arial" w:hAnsi="Arial" w:cs="Arial"/>
          <w:sz w:val="22"/>
          <w:szCs w:val="22"/>
        </w:rPr>
        <w:tab/>
        <w:t>Висината на надоместокот за уредување на градежно земјиште за изградба</w:t>
      </w:r>
      <w:r>
        <w:rPr>
          <w:rFonts w:ascii="Arial" w:hAnsi="Arial" w:cs="Arial"/>
          <w:sz w:val="22"/>
          <w:szCs w:val="22"/>
          <w:lang w:val="mk-MK"/>
        </w:rPr>
        <w:t xml:space="preserve">   на </w:t>
      </w:r>
      <w:r>
        <w:rPr>
          <w:rFonts w:ascii="Arial" w:hAnsi="Arial" w:cs="Arial"/>
          <w:sz w:val="22"/>
          <w:szCs w:val="22"/>
        </w:rPr>
        <w:t>линиските подземни и надземни инсталации</w:t>
      </w:r>
      <w:r>
        <w:rPr>
          <w:rFonts w:ascii="Arial" w:hAnsi="Arial" w:cs="Arial"/>
          <w:sz w:val="22"/>
          <w:szCs w:val="22"/>
          <w:lang w:val="mk-MK"/>
        </w:rPr>
        <w:t xml:space="preserve">  во населените места  </w:t>
      </w:r>
      <w:r>
        <w:rPr>
          <w:rFonts w:ascii="Arial" w:hAnsi="Arial" w:cs="Arial"/>
          <w:sz w:val="22"/>
          <w:szCs w:val="22"/>
        </w:rPr>
        <w:t>изнесува 1</w:t>
      </w:r>
      <w:r>
        <w:rPr>
          <w:rFonts w:ascii="Arial" w:hAnsi="Arial" w:cs="Arial"/>
          <w:sz w:val="22"/>
          <w:szCs w:val="22"/>
          <w:lang w:val="mk-MK"/>
        </w:rPr>
        <w:t>2</w:t>
      </w:r>
      <w:r>
        <w:rPr>
          <w:rFonts w:ascii="Arial" w:hAnsi="Arial" w:cs="Arial"/>
          <w:sz w:val="22"/>
          <w:szCs w:val="22"/>
        </w:rPr>
        <w:t>0 ден/м</w:t>
      </w:r>
      <w:r>
        <w:rPr>
          <w:rFonts w:ascii="Arial" w:hAnsi="Arial" w:cs="Arial"/>
          <w:sz w:val="22"/>
          <w:szCs w:val="22"/>
          <w:lang w:val="mk-MK"/>
        </w:rPr>
        <w:t xml:space="preserve">’, </w:t>
      </w:r>
      <w:r>
        <w:rPr>
          <w:rFonts w:ascii="Arial" w:hAnsi="Arial" w:cs="Arial"/>
          <w:sz w:val="22"/>
          <w:szCs w:val="22"/>
        </w:rPr>
        <w:t>а по усвоена  проектно-техничка документација доставена до инвеститорот.</w:t>
      </w:r>
    </w:p>
    <w:p w:rsidR="00A72C2C" w:rsidRDefault="00A72C2C" w:rsidP="00A72C2C">
      <w:pPr>
        <w:pStyle w:val="Standard"/>
        <w:jc w:val="both"/>
      </w:pPr>
      <w:r>
        <w:rPr>
          <w:rFonts w:ascii="Arial" w:hAnsi="Arial" w:cs="Arial"/>
          <w:sz w:val="22"/>
          <w:szCs w:val="22"/>
          <w:lang w:val="mk-MK"/>
        </w:rPr>
        <w:t>7</w:t>
      </w:r>
      <w:r>
        <w:rPr>
          <w:rFonts w:ascii="Arial" w:hAnsi="Arial" w:cs="Arial"/>
          <w:sz w:val="22"/>
          <w:szCs w:val="22"/>
        </w:rPr>
        <w:t xml:space="preserve">.2 </w:t>
      </w:r>
      <w:r>
        <w:rPr>
          <w:rFonts w:ascii="Arial" w:hAnsi="Arial" w:cs="Arial"/>
          <w:sz w:val="22"/>
          <w:szCs w:val="22"/>
        </w:rPr>
        <w:tab/>
      </w:r>
      <w:r>
        <w:rPr>
          <w:rFonts w:ascii="Arial" w:hAnsi="Arial" w:cs="Arial"/>
          <w:sz w:val="22"/>
          <w:szCs w:val="22"/>
          <w:lang w:val="mk-MK"/>
        </w:rPr>
        <w:t>Висината на надоместокот за уредување на градежно земјиште за изградба   на линиските подземни и надземни инсталации  надвор од урбаниот дел од градот</w:t>
      </w:r>
      <w:r>
        <w:rPr>
          <w:rFonts w:ascii="Arial" w:hAnsi="Arial" w:cs="Arial"/>
          <w:sz w:val="22"/>
          <w:szCs w:val="22"/>
        </w:rPr>
        <w:t xml:space="preserve"> ќе изнесува 60ден/м’ (денари по метар должен),а по усвоената проектно-техничка документација доставена од инвеститорот.</w:t>
      </w:r>
    </w:p>
    <w:p w:rsidR="00A72C2C" w:rsidRDefault="00A72C2C" w:rsidP="00A72C2C">
      <w:pPr>
        <w:pStyle w:val="Standard"/>
        <w:jc w:val="both"/>
        <w:rPr>
          <w:rFonts w:ascii="Arial" w:hAnsi="Arial" w:cs="Arial"/>
          <w:sz w:val="22"/>
          <w:szCs w:val="22"/>
        </w:rPr>
      </w:pPr>
    </w:p>
    <w:p w:rsidR="00A72C2C" w:rsidRDefault="00A72C2C" w:rsidP="00A72C2C">
      <w:pPr>
        <w:pStyle w:val="Standard"/>
        <w:jc w:val="both"/>
        <w:rPr>
          <w:rFonts w:ascii="Arial" w:eastAsia="Arial" w:hAnsi="Arial" w:cs="Arial"/>
          <w:sz w:val="22"/>
          <w:szCs w:val="22"/>
          <w:lang w:val="mk-MK"/>
        </w:rPr>
      </w:pPr>
      <w:r>
        <w:rPr>
          <w:rFonts w:ascii="Arial" w:eastAsia="Arial" w:hAnsi="Arial" w:cs="Arial"/>
          <w:sz w:val="22"/>
          <w:szCs w:val="22"/>
          <w:lang w:val="mk-MK"/>
        </w:rPr>
        <w:t xml:space="preserve">       </w:t>
      </w:r>
    </w:p>
    <w:p w:rsidR="00A72C2C" w:rsidRDefault="00A72C2C" w:rsidP="00A72C2C">
      <w:pPr>
        <w:pStyle w:val="Standard"/>
        <w:jc w:val="both"/>
      </w:pPr>
      <w:r>
        <w:rPr>
          <w:rFonts w:ascii="Arial" w:eastAsia="Arial" w:hAnsi="Arial" w:cs="Arial"/>
          <w:sz w:val="22"/>
          <w:szCs w:val="22"/>
          <w:lang w:val="mk-MK"/>
        </w:rPr>
        <w:t xml:space="preserve">                                  </w:t>
      </w:r>
      <w:r>
        <w:rPr>
          <w:rFonts w:ascii="Arial" w:hAnsi="Arial" w:cs="Arial"/>
          <w:sz w:val="22"/>
          <w:szCs w:val="22"/>
          <w:lang w:val="mk-MK"/>
        </w:rPr>
        <w:t xml:space="preserve">9.  </w:t>
      </w:r>
      <w:r>
        <w:rPr>
          <w:rFonts w:ascii="Arial" w:hAnsi="Arial" w:cs="Arial"/>
          <w:sz w:val="22"/>
          <w:szCs w:val="22"/>
        </w:rPr>
        <w:t>Д</w:t>
      </w:r>
      <w:r>
        <w:rPr>
          <w:rFonts w:ascii="Arial" w:hAnsi="Arial" w:cs="Arial"/>
          <w:b/>
          <w:bCs/>
          <w:sz w:val="18"/>
          <w:szCs w:val="18"/>
        </w:rPr>
        <w:t>ИНАМИКА НА ИЗВРШУВАЊЕ НА ПРОГРАМАТА</w:t>
      </w:r>
    </w:p>
    <w:p w:rsidR="00A72C2C" w:rsidRDefault="00A72C2C" w:rsidP="00A72C2C">
      <w:pPr>
        <w:pStyle w:val="Standard"/>
        <w:jc w:val="both"/>
        <w:rPr>
          <w:rFonts w:ascii="Arial" w:hAnsi="Arial" w:cs="Arial"/>
          <w:sz w:val="22"/>
          <w:szCs w:val="22"/>
          <w:lang w:val="mk-MK"/>
        </w:rPr>
      </w:pPr>
    </w:p>
    <w:p w:rsidR="00A72C2C" w:rsidRDefault="00A72C2C" w:rsidP="00A72C2C">
      <w:pPr>
        <w:pStyle w:val="Standard"/>
        <w:jc w:val="both"/>
      </w:pPr>
      <w:r>
        <w:rPr>
          <w:rFonts w:ascii="Arial" w:eastAsia="Arial" w:hAnsi="Arial" w:cs="Arial"/>
          <w:sz w:val="22"/>
          <w:szCs w:val="22"/>
          <w:lang w:val="mk-MK"/>
        </w:rPr>
        <w:t xml:space="preserve">             </w:t>
      </w:r>
      <w:r>
        <w:rPr>
          <w:rFonts w:ascii="Arial" w:hAnsi="Arial" w:cs="Arial"/>
          <w:sz w:val="22"/>
          <w:szCs w:val="22"/>
        </w:rPr>
        <w:t xml:space="preserve">Динамиката на извршување на Програмата </w:t>
      </w:r>
      <w:r>
        <w:rPr>
          <w:rFonts w:ascii="Arial" w:hAnsi="Arial" w:cs="Arial"/>
          <w:sz w:val="22"/>
          <w:szCs w:val="22"/>
          <w:lang w:val="mk-MK"/>
        </w:rPr>
        <w:t xml:space="preserve">во делот на инфраструктурните објекти </w:t>
      </w:r>
      <w:r>
        <w:rPr>
          <w:rFonts w:ascii="Arial" w:hAnsi="Arial" w:cs="Arial"/>
          <w:sz w:val="22"/>
          <w:szCs w:val="22"/>
        </w:rPr>
        <w:t>ќе зависи пред се од два фактора:</w:t>
      </w:r>
    </w:p>
    <w:p w:rsidR="00A72C2C" w:rsidRDefault="00A72C2C" w:rsidP="00A72C2C">
      <w:pPr>
        <w:pStyle w:val="Standard"/>
        <w:jc w:val="both"/>
      </w:pPr>
      <w:r>
        <w:rPr>
          <w:rFonts w:ascii="Arial" w:hAnsi="Arial" w:cs="Arial"/>
          <w:sz w:val="22"/>
          <w:szCs w:val="22"/>
          <w:lang w:val="mk-MK"/>
        </w:rPr>
        <w:tab/>
        <w:t xml:space="preserve"> </w:t>
      </w:r>
      <w:r>
        <w:rPr>
          <w:rFonts w:ascii="Arial" w:hAnsi="Arial" w:cs="Arial"/>
          <w:sz w:val="22"/>
          <w:szCs w:val="22"/>
        </w:rPr>
        <w:t xml:space="preserve">Првиот фактор е што Општина Дебрца е ридско-планинско подрачје со умерено континентална клима и е пропратена со доста долги зими така да најповолен период за реализација на Програмата е периодот </w:t>
      </w:r>
      <w:proofErr w:type="gramStart"/>
      <w:r>
        <w:rPr>
          <w:rFonts w:ascii="Arial" w:hAnsi="Arial" w:cs="Arial"/>
          <w:sz w:val="22"/>
          <w:szCs w:val="22"/>
        </w:rPr>
        <w:t>месец  март</w:t>
      </w:r>
      <w:proofErr w:type="gramEnd"/>
      <w:r>
        <w:rPr>
          <w:rFonts w:ascii="Arial" w:hAnsi="Arial" w:cs="Arial"/>
          <w:sz w:val="22"/>
          <w:szCs w:val="22"/>
        </w:rPr>
        <w:t xml:space="preserve"> - месец ноември.</w:t>
      </w:r>
    </w:p>
    <w:p w:rsidR="00A72C2C" w:rsidRDefault="00A72C2C" w:rsidP="00A72C2C">
      <w:pPr>
        <w:pStyle w:val="Standard"/>
        <w:ind w:firstLine="720"/>
        <w:jc w:val="both"/>
      </w:pPr>
      <w:r>
        <w:rPr>
          <w:rFonts w:ascii="Arial" w:hAnsi="Arial" w:cs="Arial"/>
          <w:sz w:val="22"/>
          <w:szCs w:val="22"/>
        </w:rPr>
        <w:t xml:space="preserve">Вториот фактор е што собирањето на средствата има нерамномерно темпо и динамиката на извршување на Програмата зависи </w:t>
      </w:r>
      <w:r>
        <w:rPr>
          <w:rFonts w:ascii="Arial" w:hAnsi="Arial" w:cs="Arial"/>
          <w:sz w:val="22"/>
          <w:szCs w:val="22"/>
          <w:lang w:val="mk-MK"/>
        </w:rPr>
        <w:t xml:space="preserve">како </w:t>
      </w:r>
      <w:r>
        <w:rPr>
          <w:rFonts w:ascii="Arial" w:hAnsi="Arial" w:cs="Arial"/>
          <w:sz w:val="22"/>
          <w:szCs w:val="22"/>
        </w:rPr>
        <w:t xml:space="preserve">од </w:t>
      </w:r>
      <w:proofErr w:type="gramStart"/>
      <w:r>
        <w:rPr>
          <w:rFonts w:ascii="Arial" w:hAnsi="Arial" w:cs="Arial"/>
          <w:sz w:val="22"/>
          <w:szCs w:val="22"/>
        </w:rPr>
        <w:t>приливот  на</w:t>
      </w:r>
      <w:proofErr w:type="gramEnd"/>
      <w:r>
        <w:rPr>
          <w:rFonts w:ascii="Arial" w:hAnsi="Arial" w:cs="Arial"/>
          <w:sz w:val="22"/>
          <w:szCs w:val="22"/>
        </w:rPr>
        <w:t xml:space="preserve"> финансиските средства</w:t>
      </w:r>
      <w:r>
        <w:rPr>
          <w:rFonts w:ascii="Arial" w:hAnsi="Arial" w:cs="Arial"/>
          <w:sz w:val="22"/>
          <w:szCs w:val="22"/>
          <w:lang w:val="mk-MK"/>
        </w:rPr>
        <w:t xml:space="preserve"> од надоместокот за уредување на градежно земјиште, така и од евентуални трансфери од повисоки нивоа преку кои се реализираат проектите.</w:t>
      </w:r>
    </w:p>
    <w:p w:rsidR="00A72C2C" w:rsidRDefault="00A72C2C" w:rsidP="00A72C2C">
      <w:pPr>
        <w:pStyle w:val="Standard"/>
        <w:jc w:val="both"/>
        <w:rPr>
          <w:rFonts w:ascii="Arial" w:hAnsi="Arial" w:cs="Arial"/>
          <w:sz w:val="22"/>
          <w:szCs w:val="22"/>
        </w:rPr>
      </w:pPr>
      <w:r>
        <w:rPr>
          <w:rFonts w:ascii="Arial" w:hAnsi="Arial" w:cs="Arial"/>
          <w:sz w:val="22"/>
          <w:szCs w:val="22"/>
        </w:rPr>
        <w:tab/>
      </w:r>
    </w:p>
    <w:p w:rsidR="00A72C2C" w:rsidRDefault="00A72C2C" w:rsidP="00A72C2C">
      <w:pPr>
        <w:pStyle w:val="Standard"/>
        <w:ind w:left="2880" w:firstLine="720"/>
      </w:pPr>
      <w:r>
        <w:rPr>
          <w:rFonts w:ascii="Arial" w:eastAsia="Arial" w:hAnsi="Arial" w:cs="Arial"/>
          <w:b/>
          <w:bCs/>
          <w:sz w:val="22"/>
          <w:szCs w:val="22"/>
          <w:lang w:val="mk-MK"/>
        </w:rPr>
        <w:t xml:space="preserve">        </w:t>
      </w:r>
      <w:r>
        <w:rPr>
          <w:rFonts w:ascii="Arial" w:eastAsia="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lang w:val="mk-MK"/>
        </w:rPr>
        <w:t xml:space="preserve">       </w:t>
      </w:r>
      <w:r>
        <w:rPr>
          <w:rFonts w:ascii="Arial" w:hAnsi="Arial" w:cs="Arial"/>
          <w:sz w:val="22"/>
          <w:szCs w:val="22"/>
        </w:rPr>
        <w:t xml:space="preserve">    </w:t>
      </w:r>
    </w:p>
    <w:p w:rsidR="00A72C2C" w:rsidRDefault="00A72C2C" w:rsidP="00A72C2C">
      <w:pPr>
        <w:pStyle w:val="Standard"/>
      </w:pPr>
      <w:proofErr w:type="gramStart"/>
      <w:r>
        <w:rPr>
          <w:rStyle w:val="StrongEmphasis"/>
          <w:rFonts w:ascii="Helvetica, Arial" w:hAnsi="Helvetica, Arial" w:cs="Helvetica, Arial"/>
          <w:color w:val="1D2228"/>
          <w:sz w:val="20"/>
        </w:rPr>
        <w:t>Програмата стапува на сила со денот на донесувањето, истата ќе се објави во Службен гласник на Општина Дебрца, а ќе се применува од 01.0</w:t>
      </w:r>
      <w:r>
        <w:rPr>
          <w:rStyle w:val="StrongEmphasis"/>
          <w:rFonts w:ascii="Helvetica, Arial" w:hAnsi="Helvetica, Arial" w:cs="Helvetica, Arial"/>
          <w:color w:val="1D2228"/>
          <w:sz w:val="20"/>
          <w:lang w:val="mk-MK"/>
        </w:rPr>
        <w:t>6</w:t>
      </w:r>
      <w:r>
        <w:rPr>
          <w:rStyle w:val="StrongEmphasis"/>
          <w:rFonts w:ascii="Helvetica, Arial" w:hAnsi="Helvetica, Arial" w:cs="Helvetica, Arial"/>
          <w:color w:val="1D2228"/>
          <w:sz w:val="20"/>
        </w:rPr>
        <w:t>.2024 година</w:t>
      </w:r>
      <w:r>
        <w:rPr>
          <w:rFonts w:ascii="Helvetica, Arial" w:hAnsi="Helvetica, Arial" w:cs="Helvetica, Arial"/>
          <w:color w:val="1D2228"/>
          <w:sz w:val="20"/>
        </w:rPr>
        <w:t>.</w:t>
      </w:r>
      <w:proofErr w:type="gramEnd"/>
    </w:p>
    <w:p w:rsidR="00A72C2C" w:rsidRDefault="00A72C2C" w:rsidP="00A72C2C">
      <w:pPr>
        <w:pStyle w:val="Standard"/>
        <w:jc w:val="both"/>
        <w:rPr>
          <w:rFonts w:ascii="Arial" w:hAnsi="Arial" w:cs="Arial"/>
          <w:sz w:val="22"/>
          <w:szCs w:val="22"/>
          <w:lang w:val="mk-MK"/>
        </w:rPr>
      </w:pPr>
    </w:p>
    <w:p w:rsidR="00A72C2C" w:rsidRPr="00854678" w:rsidRDefault="00A72C2C" w:rsidP="00A72C2C">
      <w:pPr>
        <w:pStyle w:val="Standard"/>
        <w:jc w:val="both"/>
        <w:rPr>
          <w:rFonts w:ascii="Arial" w:hAnsi="Arial" w:cs="Arial"/>
          <w:sz w:val="22"/>
          <w:szCs w:val="22"/>
          <w:lang w:val="mk-MK"/>
        </w:rPr>
      </w:pPr>
    </w:p>
    <w:p w:rsidR="00A72C2C" w:rsidRPr="00131393" w:rsidRDefault="00A72C2C" w:rsidP="00A72C2C">
      <w:pPr>
        <w:pStyle w:val="Standard"/>
        <w:jc w:val="both"/>
        <w:rPr>
          <w:b/>
        </w:rPr>
      </w:pPr>
      <w:r w:rsidRPr="00131393">
        <w:rPr>
          <w:rFonts w:ascii="Arial" w:hAnsi="Arial" w:cs="Arial"/>
          <w:b/>
          <w:sz w:val="22"/>
          <w:szCs w:val="22"/>
        </w:rPr>
        <w:t xml:space="preserve">Бр. </w:t>
      </w:r>
      <w:r w:rsidR="004B7452">
        <w:rPr>
          <w:rFonts w:ascii="Arial" w:hAnsi="Arial" w:cs="Arial"/>
          <w:b/>
          <w:sz w:val="22"/>
          <w:szCs w:val="22"/>
          <w:lang w:val="mk-MK"/>
        </w:rPr>
        <w:t>01</w:t>
      </w:r>
      <w:r w:rsidRPr="00131393">
        <w:rPr>
          <w:rFonts w:ascii="Arial" w:hAnsi="Arial" w:cs="Arial"/>
          <w:b/>
          <w:sz w:val="22"/>
          <w:szCs w:val="22"/>
          <w:lang w:val="en-US"/>
        </w:rPr>
        <w:t xml:space="preserve"> </w:t>
      </w:r>
      <w:r w:rsidR="004B7452">
        <w:rPr>
          <w:rFonts w:ascii="Arial" w:hAnsi="Arial" w:cs="Arial"/>
          <w:b/>
          <w:sz w:val="22"/>
          <w:szCs w:val="22"/>
        </w:rPr>
        <w:t>–</w:t>
      </w:r>
      <w:r w:rsidRPr="00131393">
        <w:rPr>
          <w:rFonts w:ascii="Arial" w:hAnsi="Arial" w:cs="Arial"/>
          <w:b/>
          <w:sz w:val="22"/>
          <w:szCs w:val="22"/>
        </w:rPr>
        <w:t xml:space="preserve"> </w:t>
      </w:r>
      <w:r w:rsidR="004B7452">
        <w:rPr>
          <w:rFonts w:ascii="Arial" w:hAnsi="Arial" w:cs="Arial"/>
          <w:b/>
          <w:sz w:val="22"/>
          <w:szCs w:val="22"/>
          <w:lang w:val="mk-MK"/>
        </w:rPr>
        <w:t>636/5</w:t>
      </w:r>
      <w:r w:rsidRPr="00131393">
        <w:rPr>
          <w:rFonts w:ascii="Arial" w:hAnsi="Arial" w:cs="Arial"/>
          <w:b/>
          <w:sz w:val="22"/>
          <w:szCs w:val="22"/>
        </w:rPr>
        <w:t xml:space="preserve">                                                           </w:t>
      </w:r>
      <w:r w:rsidRPr="00131393">
        <w:rPr>
          <w:rFonts w:ascii="Arial" w:hAnsi="Arial" w:cs="Arial"/>
          <w:b/>
          <w:sz w:val="22"/>
          <w:szCs w:val="22"/>
          <w:lang w:val="mk-MK"/>
        </w:rPr>
        <w:t xml:space="preserve">                                                                                 </w:t>
      </w:r>
    </w:p>
    <w:p w:rsidR="00A72C2C" w:rsidRPr="00131393" w:rsidRDefault="00A72C2C" w:rsidP="00A72C2C">
      <w:pPr>
        <w:pStyle w:val="Standard"/>
        <w:jc w:val="both"/>
        <w:rPr>
          <w:b/>
        </w:rPr>
      </w:pP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t>СОВЕТ НА ОПШТИНА ДЕБРЦА</w:t>
      </w:r>
    </w:p>
    <w:p w:rsidR="00A72C2C" w:rsidRPr="00131393" w:rsidRDefault="004B7452" w:rsidP="00A72C2C">
      <w:pPr>
        <w:pStyle w:val="Standard"/>
        <w:jc w:val="both"/>
        <w:rPr>
          <w:b/>
        </w:rPr>
      </w:pPr>
      <w:r>
        <w:rPr>
          <w:rFonts w:ascii="Arial" w:hAnsi="Arial" w:cs="Arial"/>
          <w:b/>
          <w:sz w:val="22"/>
          <w:szCs w:val="22"/>
          <w:lang w:val="mk-MK"/>
        </w:rPr>
        <w:t>28</w:t>
      </w:r>
      <w:r w:rsidR="00A72C2C" w:rsidRPr="00131393">
        <w:rPr>
          <w:rFonts w:ascii="Arial" w:hAnsi="Arial" w:cs="Arial"/>
          <w:b/>
          <w:sz w:val="22"/>
          <w:szCs w:val="22"/>
        </w:rPr>
        <w:t>.</w:t>
      </w:r>
      <w:r>
        <w:rPr>
          <w:rFonts w:ascii="Arial" w:hAnsi="Arial" w:cs="Arial"/>
          <w:b/>
          <w:sz w:val="22"/>
          <w:szCs w:val="22"/>
          <w:lang w:val="mk-MK"/>
        </w:rPr>
        <w:t>05</w:t>
      </w:r>
      <w:r w:rsidR="00A72C2C" w:rsidRPr="00131393">
        <w:rPr>
          <w:rFonts w:ascii="Arial" w:hAnsi="Arial" w:cs="Arial"/>
          <w:b/>
          <w:sz w:val="22"/>
          <w:szCs w:val="22"/>
        </w:rPr>
        <w:t>.20</w:t>
      </w:r>
      <w:r w:rsidR="00A72C2C" w:rsidRPr="00131393">
        <w:rPr>
          <w:rFonts w:ascii="Arial" w:hAnsi="Arial" w:cs="Arial"/>
          <w:b/>
          <w:sz w:val="22"/>
          <w:szCs w:val="22"/>
          <w:lang w:val="mk-MK"/>
        </w:rPr>
        <w:t>2</w:t>
      </w:r>
      <w:r w:rsidR="00A72C2C" w:rsidRPr="00131393">
        <w:rPr>
          <w:rFonts w:ascii="Arial" w:hAnsi="Arial" w:cs="Arial"/>
          <w:b/>
          <w:sz w:val="22"/>
          <w:szCs w:val="22"/>
          <w:lang w:val="en-US"/>
        </w:rPr>
        <w:t>4</w:t>
      </w:r>
      <w:r w:rsidR="00A72C2C" w:rsidRPr="00131393">
        <w:rPr>
          <w:rFonts w:ascii="Arial" w:hAnsi="Arial" w:cs="Arial"/>
          <w:b/>
          <w:sz w:val="22"/>
          <w:szCs w:val="22"/>
        </w:rPr>
        <w:t xml:space="preserve"> год.</w:t>
      </w:r>
      <w:r w:rsidR="00A72C2C" w:rsidRPr="00131393">
        <w:rPr>
          <w:rFonts w:ascii="Arial" w:hAnsi="Arial" w:cs="Arial"/>
          <w:b/>
          <w:sz w:val="22"/>
          <w:szCs w:val="22"/>
        </w:rPr>
        <w:tab/>
      </w:r>
      <w:r w:rsidR="00A72C2C" w:rsidRPr="00131393">
        <w:rPr>
          <w:rFonts w:ascii="Arial" w:hAnsi="Arial" w:cs="Arial"/>
          <w:b/>
          <w:sz w:val="22"/>
          <w:szCs w:val="22"/>
        </w:rPr>
        <w:tab/>
      </w:r>
      <w:r w:rsidR="00A72C2C" w:rsidRPr="00131393">
        <w:rPr>
          <w:rFonts w:ascii="Arial" w:hAnsi="Arial" w:cs="Arial"/>
          <w:b/>
          <w:sz w:val="22"/>
          <w:szCs w:val="22"/>
        </w:rPr>
        <w:tab/>
      </w:r>
      <w:r w:rsidR="00A72C2C" w:rsidRPr="00131393">
        <w:rPr>
          <w:rFonts w:ascii="Arial" w:hAnsi="Arial" w:cs="Arial"/>
          <w:b/>
          <w:sz w:val="22"/>
          <w:szCs w:val="22"/>
        </w:rPr>
        <w:tab/>
      </w:r>
      <w:r w:rsidR="00A72C2C" w:rsidRPr="00131393">
        <w:rPr>
          <w:rFonts w:ascii="Arial" w:hAnsi="Arial" w:cs="Arial"/>
          <w:b/>
          <w:sz w:val="22"/>
          <w:szCs w:val="22"/>
        </w:rPr>
        <w:tab/>
        <w:t xml:space="preserve">                 </w:t>
      </w:r>
      <w:r w:rsidR="00A72C2C" w:rsidRPr="00131393">
        <w:rPr>
          <w:rFonts w:ascii="Arial" w:hAnsi="Arial" w:cs="Arial"/>
          <w:b/>
          <w:sz w:val="22"/>
          <w:szCs w:val="22"/>
          <w:lang w:val="mk-MK"/>
        </w:rPr>
        <w:t xml:space="preserve">                                                                                     </w:t>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r>
      <w:r w:rsidR="00A72C2C" w:rsidRPr="00131393">
        <w:rPr>
          <w:rFonts w:ascii="Arial" w:hAnsi="Arial" w:cs="Arial"/>
          <w:b/>
          <w:sz w:val="22"/>
          <w:szCs w:val="22"/>
          <w:lang w:val="en-US"/>
        </w:rPr>
        <w:tab/>
        <w:t xml:space="preserve">      </w:t>
      </w:r>
      <w:r w:rsidR="00A72C2C" w:rsidRPr="00131393">
        <w:rPr>
          <w:rFonts w:ascii="Arial" w:hAnsi="Arial" w:cs="Arial"/>
          <w:b/>
          <w:sz w:val="22"/>
          <w:szCs w:val="22"/>
          <w:lang w:val="mk-MK"/>
        </w:rPr>
        <w:t>Претседавач</w:t>
      </w:r>
    </w:p>
    <w:p w:rsidR="00A72C2C" w:rsidRPr="00131393" w:rsidRDefault="00A72C2C" w:rsidP="00A72C2C">
      <w:pPr>
        <w:pStyle w:val="Standard"/>
        <w:jc w:val="both"/>
        <w:rPr>
          <w:b/>
        </w:rPr>
      </w:pP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r>
      <w:r w:rsidRPr="00131393">
        <w:rPr>
          <w:rFonts w:ascii="Arial" w:hAnsi="Arial" w:cs="Arial"/>
          <w:b/>
          <w:sz w:val="22"/>
          <w:szCs w:val="22"/>
        </w:rPr>
        <w:tab/>
        <w:t xml:space="preserve">                        </w:t>
      </w:r>
      <w:r w:rsidRPr="00131393">
        <w:rPr>
          <w:rFonts w:ascii="Arial" w:hAnsi="Arial" w:cs="Arial"/>
          <w:b/>
          <w:sz w:val="22"/>
          <w:szCs w:val="22"/>
          <w:lang w:val="mk-MK"/>
        </w:rPr>
        <w:t xml:space="preserve">                                                                                      </w:t>
      </w:r>
      <w:r w:rsidR="004B7452">
        <w:rPr>
          <w:rFonts w:ascii="Arial" w:hAnsi="Arial" w:cs="Arial"/>
          <w:b/>
          <w:sz w:val="22"/>
          <w:szCs w:val="22"/>
          <w:lang w:val="en-US"/>
        </w:rPr>
        <w:tab/>
      </w:r>
      <w:r w:rsidR="004B7452">
        <w:rPr>
          <w:rFonts w:ascii="Arial" w:hAnsi="Arial" w:cs="Arial"/>
          <w:b/>
          <w:sz w:val="22"/>
          <w:szCs w:val="22"/>
          <w:lang w:val="en-US"/>
        </w:rPr>
        <w:tab/>
      </w:r>
      <w:r w:rsidR="004B7452">
        <w:rPr>
          <w:rFonts w:ascii="Arial" w:hAnsi="Arial" w:cs="Arial"/>
          <w:b/>
          <w:sz w:val="22"/>
          <w:szCs w:val="22"/>
          <w:lang w:val="en-US"/>
        </w:rPr>
        <w:tab/>
      </w:r>
      <w:r w:rsidR="004B7452">
        <w:rPr>
          <w:rFonts w:ascii="Arial" w:hAnsi="Arial" w:cs="Arial"/>
          <w:b/>
          <w:sz w:val="22"/>
          <w:szCs w:val="22"/>
          <w:lang w:val="en-US"/>
        </w:rPr>
        <w:tab/>
      </w:r>
      <w:r w:rsidR="004B7452">
        <w:rPr>
          <w:rFonts w:ascii="Arial" w:hAnsi="Arial" w:cs="Arial"/>
          <w:b/>
          <w:sz w:val="22"/>
          <w:szCs w:val="22"/>
          <w:lang w:val="en-US"/>
        </w:rPr>
        <w:tab/>
      </w:r>
      <w:r w:rsidR="004B7452">
        <w:rPr>
          <w:rFonts w:ascii="Arial" w:hAnsi="Arial" w:cs="Arial"/>
          <w:b/>
          <w:sz w:val="22"/>
          <w:szCs w:val="22"/>
          <w:lang w:val="en-US"/>
        </w:rPr>
        <w:tab/>
      </w:r>
      <w:r w:rsidR="004B7452">
        <w:rPr>
          <w:rFonts w:ascii="Arial" w:hAnsi="Arial" w:cs="Arial"/>
          <w:b/>
          <w:sz w:val="22"/>
          <w:szCs w:val="22"/>
          <w:lang w:val="en-US"/>
        </w:rPr>
        <w:tab/>
      </w:r>
      <w:r w:rsidR="004B7452">
        <w:rPr>
          <w:rFonts w:ascii="Arial" w:hAnsi="Arial" w:cs="Arial"/>
          <w:b/>
          <w:sz w:val="22"/>
          <w:szCs w:val="22"/>
          <w:lang w:val="en-US"/>
        </w:rPr>
        <w:tab/>
        <w:t xml:space="preserve">          </w:t>
      </w:r>
      <w:r w:rsidRPr="00131393">
        <w:rPr>
          <w:rFonts w:ascii="Arial" w:hAnsi="Arial" w:cs="Arial"/>
          <w:b/>
          <w:sz w:val="22"/>
          <w:szCs w:val="22"/>
          <w:lang w:val="mk-MK"/>
        </w:rPr>
        <w:t>Крсте Јорданоски</w:t>
      </w:r>
      <w:r w:rsidR="004B7452">
        <w:rPr>
          <w:rFonts w:ascii="Arial" w:hAnsi="Arial" w:cs="Arial"/>
          <w:b/>
          <w:sz w:val="22"/>
          <w:szCs w:val="22"/>
          <w:lang w:val="mk-MK"/>
        </w:rPr>
        <w:t xml:space="preserve"> с.р.</w:t>
      </w:r>
    </w:p>
    <w:p w:rsidR="00A72C2C" w:rsidRDefault="00A72C2C" w:rsidP="00A72C2C">
      <w:pPr>
        <w:rPr>
          <w:b/>
          <w:bCs/>
          <w:sz w:val="32"/>
          <w:lang w:val="mk-MK"/>
        </w:rPr>
      </w:pPr>
    </w:p>
    <w:p w:rsidR="00A72C2C" w:rsidRDefault="00A72C2C" w:rsidP="00A72C2C">
      <w:pPr>
        <w:rPr>
          <w:b/>
          <w:bCs/>
          <w:sz w:val="32"/>
          <w:lang w:val="mk-MK"/>
        </w:rPr>
      </w:pPr>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A72C2C">
        <w:rPr>
          <w:b/>
          <w:lang w:val="mk-MK"/>
        </w:rPr>
        <w:t xml:space="preserve">.05.2024 </w:t>
      </w:r>
      <w:r w:rsidR="00A72C2C">
        <w:rPr>
          <w:rFonts w:ascii="MAC C Times" w:hAnsi="MAC C Times"/>
          <w:b/>
          <w:lang w:val="mk-MK"/>
        </w:rPr>
        <w:t xml:space="preserve"> god.</w:t>
      </w:r>
      <w:r w:rsidR="00A72C2C">
        <w:rPr>
          <w:rFonts w:ascii="MAC C Times" w:hAnsi="MAC C Times"/>
          <w:b/>
        </w:rPr>
        <w:tab/>
        <w:t xml:space="preserve">       SLU@BEN   GLASNIK</w:t>
      </w:r>
      <w:r w:rsidR="00A72C2C">
        <w:rPr>
          <w:rFonts w:ascii="MAC C Times" w:hAnsi="MAC C Times"/>
          <w:b/>
        </w:rPr>
        <w:tab/>
        <w:t xml:space="preserve">   </w:t>
      </w:r>
      <w:proofErr w:type="gramStart"/>
      <w:r w:rsidR="00A72C2C">
        <w:rPr>
          <w:rFonts w:ascii="MAC C Times" w:hAnsi="MAC C Times"/>
          <w:b/>
        </w:rPr>
        <w:t xml:space="preserve">Broj  </w:t>
      </w:r>
      <w:r w:rsidR="00A72C2C">
        <w:rPr>
          <w:rFonts w:asciiTheme="minorHAnsi" w:hAnsiTheme="minorHAnsi"/>
          <w:b/>
          <w:lang w:val="mk-MK"/>
        </w:rPr>
        <w:t>0</w:t>
      </w:r>
      <w:r>
        <w:rPr>
          <w:rFonts w:asciiTheme="minorHAnsi" w:hAnsiTheme="minorHAnsi"/>
          <w:b/>
          <w:lang w:val="mk-MK"/>
        </w:rPr>
        <w:t>5</w:t>
      </w:r>
      <w:proofErr w:type="gramEnd"/>
      <w:r w:rsidR="00A72C2C">
        <w:rPr>
          <w:rFonts w:ascii="MAC C Times" w:hAnsi="MAC C Times"/>
          <w:b/>
        </w:rPr>
        <w:t>/</w:t>
      </w:r>
      <w:r w:rsidR="00A72C2C">
        <w:rPr>
          <w:rFonts w:asciiTheme="minorHAnsi" w:hAnsiTheme="minorHAnsi"/>
          <w:b/>
          <w:lang w:val="mk-MK"/>
        </w:rPr>
        <w:t>24</w:t>
      </w:r>
      <w:r w:rsidR="00A72C2C">
        <w:rPr>
          <w:rFonts w:ascii="MAC C Times" w:hAnsi="MAC C Times"/>
          <w:b/>
        </w:rPr>
        <w:t xml:space="preserve">.        </w:t>
      </w:r>
      <w:r w:rsidR="00A72C2C">
        <w:rPr>
          <w:rFonts w:asciiTheme="minorHAnsi" w:hAnsiTheme="minorHAnsi"/>
          <w:b/>
          <w:lang w:val="mk-MK"/>
        </w:rPr>
        <w:t xml:space="preserve"> </w:t>
      </w:r>
      <w:r w:rsidR="00A72C2C">
        <w:rPr>
          <w:rFonts w:ascii="MAC C Times" w:hAnsi="MAC C Times"/>
          <w:b/>
        </w:rPr>
        <w:t xml:space="preserve">str. </w:t>
      </w:r>
      <w:proofErr w:type="gramStart"/>
      <w:r w:rsidR="00131393">
        <w:rPr>
          <w:rFonts w:asciiTheme="minorHAnsi" w:hAnsiTheme="minorHAnsi"/>
          <w:b/>
          <w:lang w:val="mk-MK"/>
        </w:rPr>
        <w:t>90</w:t>
      </w:r>
      <w:r w:rsidR="00A72C2C">
        <w:rPr>
          <w:rFonts w:ascii="MAC C Times" w:hAnsi="MAC C Times"/>
          <w:b/>
        </w:rPr>
        <w:t xml:space="preserve"> .</w:t>
      </w:r>
      <w:proofErr w:type="gramEnd"/>
    </w:p>
    <w:p w:rsidR="00A72C2C" w:rsidRDefault="00A72C2C" w:rsidP="00A72C2C">
      <w:pPr>
        <w:jc w:val="both"/>
        <w:rPr>
          <w:rFonts w:ascii="Calibri" w:hAnsi="Calibri" w:cs="Calibri"/>
          <w:sz w:val="22"/>
          <w:szCs w:val="22"/>
          <w:lang w:val="mk-MK"/>
        </w:rPr>
      </w:pPr>
    </w:p>
    <w:p w:rsidR="00131393" w:rsidRDefault="00131393" w:rsidP="00131393">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131393" w:rsidRDefault="00131393" w:rsidP="00131393">
      <w:pPr>
        <w:rPr>
          <w:b/>
          <w:bCs/>
          <w:sz w:val="32"/>
          <w:lang w:val="mk-MK"/>
        </w:rPr>
      </w:pPr>
    </w:p>
    <w:p w:rsidR="00131393" w:rsidRPr="00131393" w:rsidRDefault="00131393" w:rsidP="00131393">
      <w:pPr>
        <w:rPr>
          <w:b/>
          <w:bCs/>
          <w:sz w:val="32"/>
          <w:lang w:val="mk-MK"/>
        </w:rPr>
      </w:pPr>
    </w:p>
    <w:p w:rsidR="00131393" w:rsidRDefault="00131393" w:rsidP="00131393">
      <w:pPr>
        <w:jc w:val="center"/>
        <w:rPr>
          <w:b/>
          <w:bCs/>
          <w:sz w:val="32"/>
        </w:rPr>
      </w:pPr>
      <w:r>
        <w:rPr>
          <w:b/>
          <w:bCs/>
          <w:sz w:val="32"/>
        </w:rPr>
        <w:t>З А К Л У Ч О К</w:t>
      </w:r>
    </w:p>
    <w:p w:rsidR="00131393" w:rsidRDefault="00131393" w:rsidP="00131393">
      <w:pPr>
        <w:jc w:val="center"/>
        <w:rPr>
          <w:b/>
          <w:sz w:val="32"/>
          <w:szCs w:val="32"/>
          <w:lang w:val="en-US"/>
        </w:rPr>
      </w:pPr>
      <w:r>
        <w:rPr>
          <w:b/>
          <w:sz w:val="32"/>
          <w:szCs w:val="32"/>
        </w:rPr>
        <w:t>За прогласување на</w:t>
      </w:r>
      <w:r>
        <w:rPr>
          <w:b/>
          <w:sz w:val="32"/>
          <w:szCs w:val="32"/>
          <w:lang w:val="ru-RU"/>
        </w:rPr>
        <w:t xml:space="preserve"> Годишната Програма за развој на образованието во општина Дебрца за 2024 година</w:t>
      </w:r>
    </w:p>
    <w:p w:rsidR="00131393" w:rsidRDefault="00131393" w:rsidP="00131393">
      <w:pPr>
        <w:rPr>
          <w:rFonts w:ascii="StobiSerif Regular" w:hAnsi="StobiSerif Regular"/>
          <w:b/>
          <w:lang w:val="mk-MK"/>
        </w:rPr>
      </w:pPr>
    </w:p>
    <w:p w:rsidR="00131393" w:rsidRDefault="00131393" w:rsidP="00131393">
      <w:pPr>
        <w:rPr>
          <w:rFonts w:ascii="StobiSerif Regular" w:hAnsi="StobiSerif Regular"/>
          <w:b/>
          <w:lang w:val="mk-MK"/>
        </w:rPr>
      </w:pPr>
    </w:p>
    <w:p w:rsidR="00131393" w:rsidRPr="00131393" w:rsidRDefault="00131393" w:rsidP="00131393">
      <w:pPr>
        <w:rPr>
          <w:rFonts w:ascii="StobiSerif Regular" w:hAnsi="StobiSerif Regular"/>
          <w:b/>
          <w:lang w:val="mk-MK"/>
        </w:rPr>
      </w:pPr>
    </w:p>
    <w:p w:rsidR="00131393" w:rsidRDefault="00131393" w:rsidP="00131393">
      <w:pPr>
        <w:jc w:val="both"/>
        <w:rPr>
          <w:b/>
          <w:sz w:val="32"/>
          <w:szCs w:val="32"/>
        </w:rPr>
      </w:pPr>
      <w:r>
        <w:rPr>
          <w:b/>
          <w:sz w:val="32"/>
          <w:szCs w:val="32"/>
          <w:lang w:val="ru-RU"/>
        </w:rPr>
        <w:t>СЕ ПРОГЛАСУВА</w:t>
      </w:r>
      <w:r>
        <w:rPr>
          <w:sz w:val="28"/>
          <w:lang w:val="ru-RU"/>
        </w:rPr>
        <w:t xml:space="preserve"> </w:t>
      </w:r>
      <w:r w:rsidRPr="00037418">
        <w:rPr>
          <w:sz w:val="32"/>
          <w:szCs w:val="32"/>
          <w:lang w:val="ru-RU"/>
        </w:rPr>
        <w:t>Годишната Програма за развој на образованието во општина Дебрца за 2024 година</w:t>
      </w:r>
      <w:r>
        <w:rPr>
          <w:rFonts w:ascii="MAC C Times" w:hAnsi="MAC C Times"/>
          <w:lang w:val="ru-RU"/>
        </w:rPr>
        <w:t>,</w:t>
      </w:r>
      <w:r>
        <w:rPr>
          <w:rFonts w:ascii="MAC C Times" w:hAnsi="MAC C Times"/>
          <w:b/>
          <w:sz w:val="28"/>
          <w:szCs w:val="28"/>
          <w:lang w:val="ru-RU"/>
        </w:rPr>
        <w:t xml:space="preserve">  </w:t>
      </w:r>
      <w:r>
        <w:rPr>
          <w:sz w:val="32"/>
          <w:szCs w:val="32"/>
          <w:lang w:val="ru-RU"/>
        </w:rPr>
        <w:t xml:space="preserve">што општина Дебрца ја донесе на седницата одржана на ден </w:t>
      </w:r>
      <w:r>
        <w:rPr>
          <w:sz w:val="32"/>
          <w:szCs w:val="32"/>
          <w:lang w:val="en-US"/>
        </w:rPr>
        <w:t>30.04</w:t>
      </w:r>
      <w:r>
        <w:rPr>
          <w:sz w:val="32"/>
          <w:szCs w:val="32"/>
          <w:lang w:val="ru-RU"/>
        </w:rPr>
        <w:t>.2024 година</w:t>
      </w:r>
      <w:r>
        <w:rPr>
          <w:sz w:val="28"/>
          <w:szCs w:val="28"/>
          <w:lang w:val="ru-RU"/>
        </w:rPr>
        <w:t xml:space="preserve">. </w:t>
      </w:r>
    </w:p>
    <w:p w:rsidR="00131393" w:rsidRDefault="00131393" w:rsidP="00131393">
      <w:pPr>
        <w:jc w:val="both"/>
      </w:pPr>
    </w:p>
    <w:p w:rsidR="00131393" w:rsidRDefault="00131393" w:rsidP="00131393">
      <w:pPr>
        <w:jc w:val="both"/>
        <w:rPr>
          <w:lang w:val="mk-MK"/>
        </w:rPr>
      </w:pPr>
    </w:p>
    <w:p w:rsidR="00131393" w:rsidRDefault="00131393" w:rsidP="00131393">
      <w:pPr>
        <w:jc w:val="both"/>
        <w:rPr>
          <w:lang w:val="mk-MK"/>
        </w:rPr>
      </w:pPr>
    </w:p>
    <w:p w:rsidR="00131393" w:rsidRDefault="00131393" w:rsidP="00131393">
      <w:pPr>
        <w:jc w:val="both"/>
        <w:rPr>
          <w:lang w:val="mk-MK"/>
        </w:rPr>
      </w:pPr>
    </w:p>
    <w:p w:rsidR="00131393" w:rsidRDefault="00131393" w:rsidP="00131393">
      <w:pPr>
        <w:jc w:val="both"/>
        <w:rPr>
          <w:lang w:val="mk-MK"/>
        </w:rPr>
      </w:pPr>
    </w:p>
    <w:p w:rsidR="00131393" w:rsidRPr="00131393" w:rsidRDefault="00131393" w:rsidP="00131393">
      <w:pPr>
        <w:jc w:val="both"/>
        <w:rPr>
          <w:lang w:val="mk-MK"/>
        </w:rPr>
      </w:pPr>
    </w:p>
    <w:p w:rsidR="00131393" w:rsidRDefault="00131393" w:rsidP="00131393">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A82E47">
        <w:rPr>
          <w:b/>
          <w:bCs/>
          <w:sz w:val="32"/>
          <w:lang w:val="mk-MK"/>
        </w:rPr>
        <w:t>09</w:t>
      </w:r>
      <w:proofErr w:type="gramEnd"/>
      <w:r w:rsidR="00A82E47">
        <w:rPr>
          <w:b/>
          <w:bCs/>
          <w:sz w:val="32"/>
          <w:lang w:val="mk-MK"/>
        </w:rPr>
        <w:t>-667/4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131393" w:rsidRDefault="00A82E47" w:rsidP="00131393">
      <w:pPr>
        <w:rPr>
          <w:rFonts w:ascii="M_Times" w:hAnsi="M_Times"/>
          <w:b/>
          <w:bCs/>
          <w:sz w:val="32"/>
          <w:lang w:val="pl-PL"/>
        </w:rPr>
      </w:pPr>
      <w:r>
        <w:rPr>
          <w:b/>
          <w:bCs/>
          <w:sz w:val="32"/>
          <w:lang w:val="mk-MK"/>
        </w:rPr>
        <w:t>31.05</w:t>
      </w:r>
      <w:r w:rsidR="00131393">
        <w:rPr>
          <w:b/>
          <w:bCs/>
          <w:sz w:val="32"/>
        </w:rPr>
        <w:t>.2024</w:t>
      </w:r>
      <w:r w:rsidR="00131393">
        <w:rPr>
          <w:rFonts w:ascii="M_Times" w:hAnsi="M_Times"/>
          <w:b/>
          <w:bCs/>
          <w:sz w:val="32"/>
          <w:lang w:val="pl-PL"/>
        </w:rPr>
        <w:t xml:space="preserve"> </w:t>
      </w:r>
      <w:r w:rsidR="00131393">
        <w:rPr>
          <w:b/>
          <w:bCs/>
          <w:sz w:val="32"/>
        </w:rPr>
        <w:t>год</w:t>
      </w:r>
      <w:r w:rsidR="00131393">
        <w:rPr>
          <w:rFonts w:ascii="M_Times" w:hAnsi="M_Times"/>
          <w:b/>
          <w:bCs/>
          <w:sz w:val="32"/>
          <w:lang w:val="pl-PL"/>
        </w:rPr>
        <w:t>.</w:t>
      </w:r>
      <w:r w:rsidR="00131393">
        <w:rPr>
          <w:rFonts w:ascii="M_Times" w:hAnsi="M_Times"/>
          <w:b/>
          <w:bCs/>
          <w:sz w:val="32"/>
          <w:lang w:val="pl-PL"/>
        </w:rPr>
        <w:tab/>
      </w:r>
      <w:r w:rsidR="00131393">
        <w:rPr>
          <w:rFonts w:ascii="M_Times" w:hAnsi="M_Times"/>
          <w:b/>
          <w:bCs/>
          <w:sz w:val="32"/>
          <w:lang w:val="pl-PL"/>
        </w:rPr>
        <w:tab/>
      </w:r>
      <w:r w:rsidR="00131393">
        <w:rPr>
          <w:rFonts w:ascii="M_Times" w:hAnsi="M_Times"/>
          <w:b/>
          <w:bCs/>
          <w:sz w:val="32"/>
          <w:lang w:val="pl-PL"/>
        </w:rPr>
        <w:tab/>
      </w:r>
      <w:r w:rsidR="00131393">
        <w:rPr>
          <w:rFonts w:ascii="M_Times" w:hAnsi="M_Times"/>
          <w:b/>
          <w:bCs/>
          <w:sz w:val="32"/>
          <w:lang w:val="pl-PL"/>
        </w:rPr>
        <w:tab/>
      </w:r>
      <w:r w:rsidR="00131393">
        <w:rPr>
          <w:rFonts w:ascii="M_Times" w:hAnsi="M_Times"/>
          <w:b/>
          <w:bCs/>
          <w:sz w:val="32"/>
          <w:lang w:val="pl-PL"/>
        </w:rPr>
        <w:tab/>
      </w:r>
    </w:p>
    <w:p w:rsidR="00131393" w:rsidRDefault="00131393" w:rsidP="00131393">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131393" w:rsidRDefault="00131393" w:rsidP="00131393"/>
    <w:p w:rsidR="00131393" w:rsidRDefault="00131393" w:rsidP="00131393">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131393" w:rsidRDefault="00131393" w:rsidP="00131393">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131393" w:rsidRPr="00131393" w:rsidRDefault="00131393" w:rsidP="00131393">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A72C2C" w:rsidRDefault="00A72C2C" w:rsidP="00A72C2C">
      <w:pPr>
        <w:rPr>
          <w:b/>
          <w:bCs/>
          <w:sz w:val="32"/>
          <w:lang w:val="mk-MK"/>
        </w:rPr>
      </w:pPr>
    </w:p>
    <w:p w:rsidR="00A72C2C" w:rsidRDefault="00A72C2C" w:rsidP="00A72C2C">
      <w:pPr>
        <w:rPr>
          <w:b/>
          <w:bCs/>
          <w:sz w:val="32"/>
          <w:lang w:val="mk-MK"/>
        </w:rPr>
      </w:pPr>
    </w:p>
    <w:p w:rsidR="00A72C2C" w:rsidRDefault="00A72C2C" w:rsidP="00A72C2C">
      <w:pPr>
        <w:rPr>
          <w:b/>
          <w:bCs/>
          <w:sz w:val="32"/>
          <w:lang w:val="mk-MK"/>
        </w:rPr>
      </w:pPr>
    </w:p>
    <w:p w:rsidR="00A72C2C" w:rsidRDefault="00A72C2C" w:rsidP="00A72C2C">
      <w:pPr>
        <w:rPr>
          <w:b/>
          <w:bCs/>
          <w:sz w:val="32"/>
          <w:lang w:val="mk-MK"/>
        </w:rPr>
      </w:pPr>
    </w:p>
    <w:p w:rsidR="00A72C2C" w:rsidRDefault="00A72C2C" w:rsidP="00A72C2C">
      <w:pPr>
        <w:rPr>
          <w:b/>
          <w:bCs/>
          <w:sz w:val="32"/>
          <w:lang w:val="mk-MK"/>
        </w:rPr>
      </w:pPr>
    </w:p>
    <w:p w:rsidR="00A72C2C" w:rsidRDefault="00A72C2C" w:rsidP="00A72C2C">
      <w:pPr>
        <w:rPr>
          <w:rFonts w:cstheme="minorHAnsi"/>
          <w:lang w:val="mk-MK"/>
        </w:rPr>
      </w:pPr>
    </w:p>
    <w:p w:rsidR="00131393" w:rsidRDefault="00131393" w:rsidP="00A72C2C">
      <w:pPr>
        <w:rPr>
          <w:rFonts w:cstheme="minorHAnsi"/>
          <w:lang w:val="mk-MK"/>
        </w:rPr>
      </w:pPr>
    </w:p>
    <w:p w:rsidR="00131393" w:rsidRDefault="00131393" w:rsidP="00A72C2C">
      <w:pPr>
        <w:rPr>
          <w:rFonts w:cstheme="minorHAnsi"/>
          <w:lang w:val="mk-MK"/>
        </w:rPr>
      </w:pPr>
    </w:p>
    <w:p w:rsidR="00131393" w:rsidRDefault="00131393" w:rsidP="00A72C2C">
      <w:pPr>
        <w:rPr>
          <w:rFonts w:cstheme="minorHAnsi"/>
          <w:lang w:val="mk-MK"/>
        </w:rPr>
      </w:pPr>
    </w:p>
    <w:p w:rsidR="00131393" w:rsidRDefault="00131393" w:rsidP="00A72C2C">
      <w:pPr>
        <w:rPr>
          <w:rFonts w:cstheme="minorHAnsi"/>
          <w:lang w:val="mk-MK"/>
        </w:rPr>
      </w:pPr>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A72C2C">
        <w:rPr>
          <w:b/>
          <w:lang w:val="mk-MK"/>
        </w:rPr>
        <w:t xml:space="preserve">.05.2024 </w:t>
      </w:r>
      <w:r w:rsidR="00A72C2C">
        <w:rPr>
          <w:rFonts w:ascii="MAC C Times" w:hAnsi="MAC C Times"/>
          <w:b/>
          <w:lang w:val="mk-MK"/>
        </w:rPr>
        <w:t xml:space="preserve"> god.</w:t>
      </w:r>
      <w:r w:rsidR="00A72C2C">
        <w:rPr>
          <w:rFonts w:ascii="MAC C Times" w:hAnsi="MAC C Times"/>
          <w:b/>
        </w:rPr>
        <w:tab/>
        <w:t xml:space="preserve">       SLU@BEN   GLASNIK</w:t>
      </w:r>
      <w:r w:rsidR="00A72C2C">
        <w:rPr>
          <w:rFonts w:ascii="MAC C Times" w:hAnsi="MAC C Times"/>
          <w:b/>
        </w:rPr>
        <w:tab/>
        <w:t xml:space="preserve">   </w:t>
      </w:r>
      <w:proofErr w:type="gramStart"/>
      <w:r w:rsidR="00A72C2C">
        <w:rPr>
          <w:rFonts w:ascii="MAC C Times" w:hAnsi="MAC C Times"/>
          <w:b/>
        </w:rPr>
        <w:t xml:space="preserve">Broj  </w:t>
      </w:r>
      <w:r w:rsidR="00A72C2C">
        <w:rPr>
          <w:rFonts w:asciiTheme="minorHAnsi" w:hAnsiTheme="minorHAnsi"/>
          <w:b/>
          <w:lang w:val="mk-MK"/>
        </w:rPr>
        <w:t>0</w:t>
      </w:r>
      <w:r>
        <w:rPr>
          <w:rFonts w:asciiTheme="minorHAnsi" w:hAnsiTheme="minorHAnsi"/>
          <w:b/>
          <w:lang w:val="mk-MK"/>
        </w:rPr>
        <w:t>5</w:t>
      </w:r>
      <w:proofErr w:type="gramEnd"/>
      <w:r w:rsidR="00A72C2C">
        <w:rPr>
          <w:rFonts w:ascii="MAC C Times" w:hAnsi="MAC C Times"/>
          <w:b/>
        </w:rPr>
        <w:t>/</w:t>
      </w:r>
      <w:r w:rsidR="00A72C2C">
        <w:rPr>
          <w:rFonts w:asciiTheme="minorHAnsi" w:hAnsiTheme="minorHAnsi"/>
          <w:b/>
          <w:lang w:val="mk-MK"/>
        </w:rPr>
        <w:t>24</w:t>
      </w:r>
      <w:r w:rsidR="00A72C2C">
        <w:rPr>
          <w:rFonts w:ascii="MAC C Times" w:hAnsi="MAC C Times"/>
          <w:b/>
        </w:rPr>
        <w:t xml:space="preserve">.        </w:t>
      </w:r>
      <w:r w:rsidR="00A72C2C">
        <w:rPr>
          <w:rFonts w:asciiTheme="minorHAnsi" w:hAnsiTheme="minorHAnsi"/>
          <w:b/>
          <w:lang w:val="mk-MK"/>
        </w:rPr>
        <w:t xml:space="preserve"> </w:t>
      </w:r>
      <w:r w:rsidR="00A72C2C">
        <w:rPr>
          <w:rFonts w:ascii="MAC C Times" w:hAnsi="MAC C Times"/>
          <w:b/>
        </w:rPr>
        <w:t xml:space="preserve">str. </w:t>
      </w:r>
      <w:proofErr w:type="gramStart"/>
      <w:r w:rsidR="00131393">
        <w:rPr>
          <w:rFonts w:asciiTheme="minorHAnsi" w:hAnsiTheme="minorHAnsi"/>
          <w:b/>
          <w:lang w:val="mk-MK"/>
        </w:rPr>
        <w:t>91</w:t>
      </w:r>
      <w:r w:rsidR="00A72C2C">
        <w:rPr>
          <w:rFonts w:ascii="MAC C Times" w:hAnsi="MAC C Times"/>
          <w:b/>
        </w:rPr>
        <w:t xml:space="preserve"> .</w:t>
      </w:r>
      <w:proofErr w:type="gramEnd"/>
    </w:p>
    <w:p w:rsidR="00A72C2C" w:rsidRDefault="00A72C2C" w:rsidP="00A72C2C">
      <w:pPr>
        <w:rPr>
          <w:rFonts w:cstheme="minorHAnsi"/>
          <w:lang w:val="mk-MK"/>
        </w:rPr>
      </w:pPr>
    </w:p>
    <w:p w:rsidR="00131393" w:rsidRDefault="00131393" w:rsidP="00131393">
      <w:pPr>
        <w:ind w:firstLine="720"/>
        <w:jc w:val="both"/>
      </w:pPr>
      <w:r>
        <w:t xml:space="preserve">Врз основа на член 36 од Законот за локалната самоуправа ("Службен весник на РМ",број 5/2002) и член 21 од Статутот на општината Дебрца ("Службен гласник на општината Дебрца",број 3/2005),Советот на општината Дебрца,на седницата одржана на ден </w:t>
      </w:r>
      <w:r>
        <w:rPr>
          <w:lang w:val="en-US"/>
        </w:rPr>
        <w:t>30.04</w:t>
      </w:r>
      <w:r>
        <w:t>.2024  година,донесе:</w:t>
      </w:r>
    </w:p>
    <w:p w:rsidR="00131393" w:rsidRDefault="00131393" w:rsidP="00131393">
      <w:pPr>
        <w:jc w:val="center"/>
        <w:rPr>
          <w:rFonts w:cstheme="minorHAnsi"/>
          <w:b/>
          <w:lang w:val="mk-MK"/>
        </w:rPr>
      </w:pPr>
    </w:p>
    <w:p w:rsidR="00131393" w:rsidRDefault="00131393" w:rsidP="00131393">
      <w:pPr>
        <w:jc w:val="center"/>
        <w:rPr>
          <w:rFonts w:cstheme="minorHAnsi"/>
          <w:b/>
          <w:lang w:val="mk-MK"/>
        </w:rPr>
      </w:pPr>
    </w:p>
    <w:p w:rsidR="00131393" w:rsidRDefault="00131393" w:rsidP="00131393">
      <w:pPr>
        <w:jc w:val="center"/>
        <w:rPr>
          <w:rFonts w:cstheme="minorHAnsi"/>
          <w:b/>
        </w:rPr>
      </w:pPr>
      <w:r>
        <w:rPr>
          <w:rFonts w:cstheme="minorHAnsi"/>
          <w:b/>
        </w:rPr>
        <w:t>Г О Д И Ш Н А   П Р О Г Р А М А</w:t>
      </w:r>
    </w:p>
    <w:p w:rsidR="00131393" w:rsidRDefault="00131393" w:rsidP="00131393">
      <w:pPr>
        <w:jc w:val="center"/>
        <w:rPr>
          <w:rFonts w:cstheme="minorHAnsi"/>
          <w:b/>
        </w:rPr>
      </w:pPr>
      <w:r>
        <w:rPr>
          <w:rFonts w:cstheme="minorHAnsi"/>
          <w:b/>
        </w:rPr>
        <w:t>За дополнување на Годишната програма за развој на образованието во општина Дебрца за 202</w:t>
      </w:r>
      <w:r>
        <w:rPr>
          <w:rFonts w:cstheme="minorHAnsi"/>
          <w:b/>
          <w:lang w:val="en-US"/>
        </w:rPr>
        <w:t>4</w:t>
      </w:r>
      <w:r>
        <w:rPr>
          <w:rFonts w:cstheme="minorHAnsi"/>
          <w:b/>
        </w:rPr>
        <w:t xml:space="preserve"> година</w:t>
      </w:r>
    </w:p>
    <w:p w:rsidR="00131393" w:rsidRDefault="00131393" w:rsidP="00131393">
      <w:pPr>
        <w:ind w:left="720"/>
        <w:rPr>
          <w:rFonts w:cstheme="minorHAnsi"/>
        </w:rPr>
      </w:pPr>
    </w:p>
    <w:p w:rsidR="00131393" w:rsidRDefault="00131393" w:rsidP="00131393">
      <w:pPr>
        <w:jc w:val="center"/>
        <w:rPr>
          <w:rFonts w:cstheme="minorHAnsi"/>
          <w:b/>
        </w:rPr>
      </w:pPr>
      <w:r>
        <w:rPr>
          <w:rFonts w:cstheme="minorHAnsi"/>
          <w:b/>
        </w:rPr>
        <w:t>I.</w:t>
      </w:r>
    </w:p>
    <w:p w:rsidR="00131393" w:rsidRDefault="00131393" w:rsidP="00131393">
      <w:pPr>
        <w:jc w:val="both"/>
        <w:rPr>
          <w:rFonts w:cstheme="minorHAnsi"/>
          <w:b/>
          <w:bCs/>
        </w:rPr>
      </w:pPr>
      <w:r>
        <w:rPr>
          <w:rFonts w:cstheme="minorHAnsi"/>
          <w:b/>
        </w:rPr>
        <w:tab/>
      </w:r>
      <w:r>
        <w:rPr>
          <w:rFonts w:cstheme="minorHAnsi"/>
        </w:rPr>
        <w:t>Во Годишната програма за развој на образованието во општина Дебрца за 2024 година („Службен гласник на општина Дебрца“ бр. 12/23) во делот Унапредување на образовната инфраструктура по точка 3 се додава нова точка 4 која гласи „ Поставување на ПВЦ врата и двокрилен прозорец на зграда на подрачно училиште с.Издеглавје – 60.000 денари“.</w:t>
      </w:r>
    </w:p>
    <w:p w:rsidR="00131393" w:rsidRDefault="00131393" w:rsidP="00131393">
      <w:pPr>
        <w:jc w:val="center"/>
        <w:rPr>
          <w:rFonts w:cstheme="minorHAnsi"/>
          <w:b/>
          <w:bCs/>
          <w:lang w:val="mk-MK"/>
        </w:rPr>
      </w:pPr>
    </w:p>
    <w:p w:rsidR="00131393" w:rsidRDefault="00131393" w:rsidP="00131393">
      <w:pPr>
        <w:jc w:val="center"/>
        <w:rPr>
          <w:rFonts w:cstheme="minorHAnsi"/>
          <w:b/>
          <w:bCs/>
          <w:lang w:val="mk-MK"/>
        </w:rPr>
      </w:pPr>
    </w:p>
    <w:p w:rsidR="00131393" w:rsidRDefault="00131393" w:rsidP="00131393">
      <w:pPr>
        <w:jc w:val="center"/>
        <w:rPr>
          <w:rFonts w:cstheme="minorHAnsi"/>
          <w:b/>
          <w:bCs/>
          <w:lang w:val="mk-MK"/>
        </w:rPr>
      </w:pPr>
    </w:p>
    <w:p w:rsidR="00131393" w:rsidRDefault="00131393" w:rsidP="00131393">
      <w:pPr>
        <w:jc w:val="center"/>
        <w:rPr>
          <w:rFonts w:cstheme="minorHAnsi"/>
          <w:b/>
          <w:bCs/>
        </w:rPr>
      </w:pPr>
      <w:proofErr w:type="gramStart"/>
      <w:r>
        <w:rPr>
          <w:rFonts w:cstheme="minorHAnsi"/>
          <w:b/>
          <w:bCs/>
          <w:lang w:val="en-US"/>
        </w:rPr>
        <w:t>II</w:t>
      </w:r>
      <w:r>
        <w:rPr>
          <w:rFonts w:cstheme="minorHAnsi"/>
          <w:b/>
          <w:bCs/>
        </w:rPr>
        <w:t>.</w:t>
      </w:r>
      <w:proofErr w:type="gramEnd"/>
    </w:p>
    <w:p w:rsidR="00131393" w:rsidRDefault="00131393" w:rsidP="00131393">
      <w:pPr>
        <w:jc w:val="both"/>
        <w:rPr>
          <w:rFonts w:cstheme="minorHAnsi"/>
          <w:bCs/>
        </w:rPr>
      </w:pPr>
      <w:r>
        <w:rPr>
          <w:rFonts w:cstheme="minorHAnsi"/>
          <w:b/>
          <w:bCs/>
        </w:rPr>
        <w:tab/>
      </w:r>
      <w:proofErr w:type="gramStart"/>
      <w:r>
        <w:rPr>
          <w:rFonts w:cstheme="minorHAnsi"/>
          <w:bCs/>
        </w:rPr>
        <w:t>Оваа Програма влегува во сила со денот на донесувањето, а ќе се објави во “Службен гласник на општината Дебрца”.</w:t>
      </w:r>
      <w:proofErr w:type="gramEnd"/>
    </w:p>
    <w:p w:rsidR="00131393" w:rsidRDefault="00131393" w:rsidP="00131393">
      <w:pPr>
        <w:rPr>
          <w:rFonts w:cstheme="minorHAnsi"/>
        </w:rPr>
      </w:pPr>
      <w:r>
        <w:rPr>
          <w:rFonts w:cstheme="minorHAnsi"/>
          <w:b/>
        </w:rPr>
        <w:tab/>
      </w:r>
      <w:r>
        <w:rPr>
          <w:rFonts w:cstheme="minorHAnsi"/>
        </w:rPr>
        <w:tab/>
      </w:r>
    </w:p>
    <w:p w:rsidR="00131393" w:rsidRDefault="00131393" w:rsidP="00131393">
      <w:pPr>
        <w:rPr>
          <w:rFonts w:cstheme="minorHAnsi"/>
          <w:lang w:val="mk-MK"/>
        </w:rPr>
      </w:pPr>
    </w:p>
    <w:p w:rsidR="00131393" w:rsidRDefault="00131393" w:rsidP="00131393">
      <w:pPr>
        <w:rPr>
          <w:rFonts w:cstheme="minorHAnsi"/>
          <w:lang w:val="mk-MK"/>
        </w:rPr>
      </w:pPr>
    </w:p>
    <w:p w:rsidR="00131393" w:rsidRPr="00131393" w:rsidRDefault="00131393" w:rsidP="00131393">
      <w:pPr>
        <w:rPr>
          <w:rFonts w:cstheme="minorHAnsi"/>
          <w:lang w:val="mk-MK"/>
        </w:rPr>
      </w:pPr>
    </w:p>
    <w:p w:rsidR="00131393" w:rsidRDefault="00131393" w:rsidP="00131393">
      <w:pPr>
        <w:ind w:left="360"/>
        <w:jc w:val="center"/>
        <w:rPr>
          <w:rFonts w:cstheme="minorHAnsi"/>
          <w:b/>
        </w:rPr>
      </w:pPr>
      <w:r>
        <w:rPr>
          <w:rFonts w:cstheme="minorHAnsi"/>
          <w:b/>
        </w:rPr>
        <w:t>СОВЕТ НА ОПШТИНА ДЕБРЦА</w:t>
      </w:r>
    </w:p>
    <w:p w:rsidR="00131393" w:rsidRDefault="00131393" w:rsidP="00131393">
      <w:pPr>
        <w:ind w:left="360"/>
        <w:rPr>
          <w:rFonts w:cstheme="minorHAnsi"/>
        </w:rPr>
      </w:pPr>
    </w:p>
    <w:p w:rsidR="00131393" w:rsidRDefault="00131393" w:rsidP="00131393">
      <w:pPr>
        <w:ind w:left="360"/>
        <w:rPr>
          <w:rFonts w:cstheme="minorHAnsi"/>
          <w:b/>
        </w:rPr>
      </w:pPr>
      <w:r>
        <w:rPr>
          <w:rFonts w:cstheme="minorHAnsi"/>
          <w:b/>
        </w:rPr>
        <w:t xml:space="preserve">Број </w:t>
      </w:r>
      <w:r w:rsidR="004B7452">
        <w:rPr>
          <w:rFonts w:cstheme="minorHAnsi"/>
          <w:b/>
          <w:lang w:val="mk-MK"/>
        </w:rPr>
        <w:t>01-</w:t>
      </w:r>
      <w:r w:rsidR="00A7040E">
        <w:rPr>
          <w:rFonts w:cstheme="minorHAnsi"/>
          <w:b/>
          <w:lang w:val="mk-MK"/>
        </w:rPr>
        <w:t>526/9</w:t>
      </w:r>
      <w:r>
        <w:rPr>
          <w:rFonts w:cstheme="minorHAnsi"/>
          <w:b/>
        </w:rPr>
        <w:tab/>
      </w:r>
      <w:r>
        <w:rPr>
          <w:rFonts w:cstheme="minorHAnsi"/>
          <w:b/>
        </w:rPr>
        <w:tab/>
      </w:r>
      <w:r>
        <w:rPr>
          <w:rFonts w:cstheme="minorHAnsi"/>
          <w:b/>
        </w:rPr>
        <w:tab/>
      </w:r>
      <w:r>
        <w:rPr>
          <w:rFonts w:cstheme="minorHAnsi"/>
          <w:b/>
        </w:rPr>
        <w:tab/>
        <w:t xml:space="preserve">ПРЕТСЕДАТЕЛ НА СОВЕТ НА ОПШТИНА </w:t>
      </w:r>
    </w:p>
    <w:p w:rsidR="00131393" w:rsidRPr="00131393" w:rsidRDefault="00131393" w:rsidP="00131393">
      <w:pPr>
        <w:ind w:left="360"/>
        <w:rPr>
          <w:rFonts w:cstheme="minorHAnsi"/>
          <w:b/>
          <w:lang w:val="mk-MK"/>
        </w:rPr>
      </w:pPr>
      <w:r>
        <w:rPr>
          <w:rFonts w:cstheme="minorHAnsi"/>
          <w:b/>
        </w:rPr>
        <w:t>30.04.2024 година</w:t>
      </w:r>
      <w:r>
        <w:rPr>
          <w:rFonts w:cstheme="minorHAnsi"/>
          <w:b/>
        </w:rPr>
        <w:tab/>
      </w:r>
      <w:r>
        <w:rPr>
          <w:rFonts w:cstheme="minorHAnsi"/>
          <w:b/>
        </w:rPr>
        <w:tab/>
      </w:r>
      <w:r>
        <w:rPr>
          <w:rFonts w:cstheme="minorHAnsi"/>
          <w:b/>
        </w:rPr>
        <w:tab/>
      </w:r>
      <w:r>
        <w:rPr>
          <w:rFonts w:cstheme="minorHAnsi"/>
          <w:b/>
        </w:rPr>
        <w:tab/>
        <w:t xml:space="preserve">        Никола </w:t>
      </w:r>
      <w:proofErr w:type="gramStart"/>
      <w:r>
        <w:rPr>
          <w:rFonts w:cstheme="minorHAnsi"/>
          <w:b/>
        </w:rPr>
        <w:t xml:space="preserve">Короскоски  </w:t>
      </w:r>
      <w:r>
        <w:rPr>
          <w:rFonts w:cstheme="minorHAnsi"/>
          <w:b/>
          <w:lang w:val="mk-MK"/>
        </w:rPr>
        <w:t>с.р</w:t>
      </w:r>
      <w:proofErr w:type="gramEnd"/>
      <w:r>
        <w:rPr>
          <w:rFonts w:cstheme="minorHAnsi"/>
          <w:b/>
          <w:lang w:val="mk-MK"/>
        </w:rPr>
        <w:t>.</w:t>
      </w:r>
    </w:p>
    <w:p w:rsidR="00131393" w:rsidRDefault="00131393" w:rsidP="00131393">
      <w:pPr>
        <w:ind w:left="360"/>
        <w:rPr>
          <w:rFonts w:cstheme="minorHAnsi"/>
        </w:rPr>
      </w:pPr>
      <w:r>
        <w:rPr>
          <w:rFonts w:cstheme="minorHAnsi"/>
          <w:b/>
        </w:rPr>
        <w:t>с.Белчишта</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p>
    <w:p w:rsidR="00A72C2C" w:rsidRDefault="00A72C2C" w:rsidP="00A72C2C">
      <w:pPr>
        <w:ind w:left="360"/>
        <w:rPr>
          <w:sz w:val="20"/>
          <w:szCs w:val="20"/>
          <w:lang w:val="mk-MK"/>
        </w:rPr>
      </w:pPr>
    </w:p>
    <w:p w:rsidR="00A72C2C" w:rsidRDefault="00A72C2C" w:rsidP="00A72C2C">
      <w:pPr>
        <w:ind w:left="360"/>
        <w:rPr>
          <w:sz w:val="20"/>
          <w:szCs w:val="20"/>
          <w:lang w:val="mk-MK"/>
        </w:rPr>
      </w:pPr>
    </w:p>
    <w:p w:rsidR="00A72C2C" w:rsidRDefault="00A72C2C" w:rsidP="00A72C2C">
      <w:pPr>
        <w:ind w:left="360"/>
        <w:rPr>
          <w:sz w:val="20"/>
          <w:szCs w:val="20"/>
          <w:lang w:val="mk-MK"/>
        </w:rPr>
      </w:pPr>
    </w:p>
    <w:p w:rsidR="00A72C2C" w:rsidRDefault="00A72C2C" w:rsidP="00A72C2C">
      <w:pPr>
        <w:ind w:left="360"/>
        <w:rPr>
          <w:sz w:val="20"/>
          <w:szCs w:val="20"/>
          <w:lang w:val="mk-MK"/>
        </w:rPr>
      </w:pPr>
    </w:p>
    <w:p w:rsidR="00A72C2C" w:rsidRDefault="00A72C2C" w:rsidP="00A72C2C">
      <w:pPr>
        <w:ind w:left="360"/>
        <w:rPr>
          <w:sz w:val="20"/>
          <w:szCs w:val="20"/>
          <w:lang w:val="mk-MK"/>
        </w:rPr>
      </w:pPr>
    </w:p>
    <w:p w:rsidR="00A72C2C" w:rsidRDefault="00A72C2C" w:rsidP="00A72C2C">
      <w:pPr>
        <w:ind w:left="360"/>
        <w:rPr>
          <w:sz w:val="20"/>
          <w:szCs w:val="20"/>
          <w:lang w:val="mk-MK"/>
        </w:rPr>
      </w:pPr>
    </w:p>
    <w:p w:rsidR="00A72C2C" w:rsidRDefault="00A72C2C" w:rsidP="00A72C2C">
      <w:pPr>
        <w:ind w:left="360"/>
        <w:rPr>
          <w:sz w:val="20"/>
          <w:szCs w:val="20"/>
          <w:lang w:val="mk-MK"/>
        </w:rPr>
      </w:pPr>
    </w:p>
    <w:p w:rsidR="00A72C2C" w:rsidRDefault="00A72C2C" w:rsidP="00A72C2C">
      <w:pPr>
        <w:ind w:left="360"/>
        <w:rPr>
          <w:sz w:val="20"/>
          <w:szCs w:val="20"/>
          <w:lang w:val="mk-MK"/>
        </w:rPr>
      </w:pPr>
    </w:p>
    <w:p w:rsidR="00131393" w:rsidRDefault="00131393" w:rsidP="00A72C2C">
      <w:pPr>
        <w:ind w:left="360"/>
        <w:rPr>
          <w:sz w:val="20"/>
          <w:szCs w:val="20"/>
          <w:lang w:val="mk-MK"/>
        </w:rPr>
      </w:pPr>
    </w:p>
    <w:p w:rsidR="00131393" w:rsidRDefault="00131393" w:rsidP="00A72C2C">
      <w:pPr>
        <w:ind w:left="360"/>
        <w:rPr>
          <w:sz w:val="20"/>
          <w:szCs w:val="20"/>
          <w:lang w:val="mk-MK"/>
        </w:rPr>
      </w:pPr>
    </w:p>
    <w:p w:rsidR="00131393" w:rsidRDefault="00131393" w:rsidP="00A72C2C">
      <w:pPr>
        <w:ind w:left="360"/>
        <w:rPr>
          <w:sz w:val="20"/>
          <w:szCs w:val="20"/>
          <w:lang w:val="mk-MK"/>
        </w:rPr>
      </w:pPr>
    </w:p>
    <w:p w:rsidR="00131393" w:rsidRDefault="00131393" w:rsidP="00A72C2C">
      <w:pPr>
        <w:ind w:left="360"/>
        <w:rPr>
          <w:sz w:val="20"/>
          <w:szCs w:val="20"/>
          <w:lang w:val="mk-MK"/>
        </w:rPr>
      </w:pPr>
    </w:p>
    <w:p w:rsidR="00131393" w:rsidRDefault="00131393" w:rsidP="00A72C2C">
      <w:pPr>
        <w:ind w:left="360"/>
        <w:rPr>
          <w:sz w:val="20"/>
          <w:szCs w:val="20"/>
          <w:lang w:val="mk-MK"/>
        </w:rPr>
      </w:pPr>
    </w:p>
    <w:p w:rsidR="00131393" w:rsidRDefault="00131393" w:rsidP="00A72C2C">
      <w:pPr>
        <w:ind w:left="360"/>
        <w:rPr>
          <w:sz w:val="20"/>
          <w:szCs w:val="20"/>
          <w:lang w:val="mk-MK"/>
        </w:rPr>
      </w:pPr>
    </w:p>
    <w:p w:rsidR="00A72C2C" w:rsidRDefault="00A72C2C" w:rsidP="00A72C2C">
      <w:pPr>
        <w:ind w:left="360"/>
        <w:rPr>
          <w:sz w:val="20"/>
          <w:szCs w:val="20"/>
          <w:lang w:val="mk-MK"/>
        </w:rPr>
      </w:pPr>
    </w:p>
    <w:p w:rsidR="00A72C2C" w:rsidRDefault="001661A5" w:rsidP="00A72C2C">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31</w:t>
      </w:r>
      <w:r w:rsidR="00A72C2C">
        <w:rPr>
          <w:b/>
          <w:lang w:val="mk-MK"/>
        </w:rPr>
        <w:t xml:space="preserve">.05.2024 </w:t>
      </w:r>
      <w:r w:rsidR="00A72C2C">
        <w:rPr>
          <w:rFonts w:ascii="MAC C Times" w:hAnsi="MAC C Times"/>
          <w:b/>
          <w:lang w:val="mk-MK"/>
        </w:rPr>
        <w:t xml:space="preserve"> god.</w:t>
      </w:r>
      <w:r w:rsidR="00A72C2C">
        <w:rPr>
          <w:rFonts w:ascii="MAC C Times" w:hAnsi="MAC C Times"/>
          <w:b/>
        </w:rPr>
        <w:tab/>
        <w:t xml:space="preserve">       SLU@BEN   GLASNIK</w:t>
      </w:r>
      <w:r w:rsidR="00A72C2C">
        <w:rPr>
          <w:rFonts w:ascii="MAC C Times" w:hAnsi="MAC C Times"/>
          <w:b/>
        </w:rPr>
        <w:tab/>
        <w:t xml:space="preserve">   Broj  </w:t>
      </w:r>
      <w:r w:rsidR="00A72C2C">
        <w:rPr>
          <w:rFonts w:asciiTheme="minorHAnsi" w:hAnsiTheme="minorHAnsi"/>
          <w:b/>
          <w:lang w:val="mk-MK"/>
        </w:rPr>
        <w:t>0</w:t>
      </w:r>
      <w:r>
        <w:rPr>
          <w:rFonts w:asciiTheme="minorHAnsi" w:hAnsiTheme="minorHAnsi"/>
          <w:b/>
          <w:lang w:val="mk-MK"/>
        </w:rPr>
        <w:t>5</w:t>
      </w:r>
      <w:r w:rsidR="00A72C2C">
        <w:rPr>
          <w:rFonts w:ascii="MAC C Times" w:hAnsi="MAC C Times"/>
          <w:b/>
        </w:rPr>
        <w:t>/</w:t>
      </w:r>
      <w:r w:rsidR="00A72C2C">
        <w:rPr>
          <w:rFonts w:asciiTheme="minorHAnsi" w:hAnsiTheme="minorHAnsi"/>
          <w:b/>
          <w:lang w:val="mk-MK"/>
        </w:rPr>
        <w:t>24</w:t>
      </w:r>
      <w:r w:rsidR="00A72C2C">
        <w:rPr>
          <w:rFonts w:ascii="MAC C Times" w:hAnsi="MAC C Times"/>
          <w:b/>
        </w:rPr>
        <w:t xml:space="preserve">.        </w:t>
      </w:r>
      <w:r w:rsidR="00A72C2C">
        <w:rPr>
          <w:rFonts w:asciiTheme="minorHAnsi" w:hAnsiTheme="minorHAnsi"/>
          <w:b/>
          <w:lang w:val="mk-MK"/>
        </w:rPr>
        <w:t xml:space="preserve"> </w:t>
      </w:r>
      <w:r w:rsidR="00A72C2C">
        <w:rPr>
          <w:rFonts w:ascii="MAC C Times" w:hAnsi="MAC C Times"/>
          <w:b/>
        </w:rPr>
        <w:t xml:space="preserve">str. </w:t>
      </w:r>
      <w:proofErr w:type="gramStart"/>
      <w:r w:rsidR="00131393">
        <w:rPr>
          <w:rFonts w:asciiTheme="minorHAnsi" w:hAnsiTheme="minorHAnsi"/>
          <w:b/>
          <w:lang w:val="mk-MK"/>
        </w:rPr>
        <w:t>92</w:t>
      </w:r>
      <w:r w:rsidR="00A72C2C">
        <w:rPr>
          <w:rFonts w:ascii="MAC C Times" w:hAnsi="MAC C Times"/>
          <w:b/>
        </w:rPr>
        <w:t xml:space="preserve"> .</w:t>
      </w:r>
      <w:proofErr w:type="gramEnd"/>
    </w:p>
    <w:p w:rsidR="00A72C2C" w:rsidRDefault="00A72C2C" w:rsidP="00A72C2C">
      <w:pPr>
        <w:rPr>
          <w:rFonts w:cstheme="minorHAnsi"/>
          <w:lang w:val="mk-MK"/>
        </w:rPr>
      </w:pPr>
    </w:p>
    <w:p w:rsidR="00A72C2C" w:rsidRDefault="00A72C2C" w:rsidP="00A7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lang w:val="mk-MK"/>
        </w:rPr>
      </w:pPr>
    </w:p>
    <w:p w:rsidR="00A72C2C" w:rsidRDefault="00A72C2C" w:rsidP="00A7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60" w:firstLine="720"/>
        <w:rPr>
          <w:rFonts w:asciiTheme="minorHAnsi" w:hAnsiTheme="minorHAnsi"/>
          <w:b/>
          <w:lang w:val="mk-MK"/>
        </w:rPr>
      </w:pPr>
    </w:p>
    <w:p w:rsidR="00A72C2C" w:rsidRDefault="00A72C2C" w:rsidP="00A7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A72C2C" w:rsidRDefault="00A72C2C" w:rsidP="00A7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A72C2C" w:rsidRDefault="00A7040E" w:rsidP="00A72C2C">
      <w:pPr>
        <w:pStyle w:val="ListParagraph"/>
        <w:numPr>
          <w:ilvl w:val="0"/>
          <w:numId w:val="16"/>
        </w:numPr>
        <w:rPr>
          <w:rFonts w:cstheme="minorHAnsi"/>
          <w:b/>
        </w:rPr>
      </w:pPr>
      <w:r>
        <w:rPr>
          <w:b/>
        </w:rPr>
        <w:t>Измени и дополнувања на Буџет на ЕЛС Дебрца за 2024 година</w:t>
      </w:r>
      <w:r w:rsidR="00A72C2C">
        <w:rPr>
          <w:b/>
          <w:lang w:val="en-US"/>
        </w:rPr>
        <w:t>-----------------------------</w:t>
      </w:r>
      <w:r w:rsidR="00A72C2C">
        <w:rPr>
          <w:b/>
        </w:rPr>
        <w:t>-стр.2</w:t>
      </w:r>
    </w:p>
    <w:p w:rsidR="00A72C2C" w:rsidRDefault="00A7040E" w:rsidP="00A72C2C">
      <w:pPr>
        <w:pStyle w:val="ListParagraph"/>
        <w:numPr>
          <w:ilvl w:val="0"/>
          <w:numId w:val="16"/>
        </w:numPr>
        <w:spacing w:after="0" w:line="240" w:lineRule="auto"/>
        <w:jc w:val="both"/>
        <w:rPr>
          <w:b/>
        </w:rPr>
      </w:pPr>
      <w:r>
        <w:rPr>
          <w:b/>
        </w:rPr>
        <w:t>Одлука за усвојување на Извештајот за остварување на Буџетот на општината Дебрца за периодот од 01.01.2024 до 31.03.2024 година</w:t>
      </w:r>
      <w:r w:rsidR="00A72C2C">
        <w:rPr>
          <w:b/>
        </w:rPr>
        <w:t xml:space="preserve"> ------------------------------------------------------стр.</w:t>
      </w:r>
      <w:r>
        <w:rPr>
          <w:b/>
        </w:rPr>
        <w:t>7</w:t>
      </w:r>
      <w:r w:rsidR="00A72C2C">
        <w:rPr>
          <w:b/>
        </w:rPr>
        <w:t>4</w:t>
      </w:r>
    </w:p>
    <w:p w:rsidR="00A72C2C" w:rsidRDefault="00A7040E" w:rsidP="00A72C2C">
      <w:pPr>
        <w:pStyle w:val="ListParagraph"/>
        <w:numPr>
          <w:ilvl w:val="0"/>
          <w:numId w:val="16"/>
        </w:numPr>
        <w:spacing w:after="0" w:line="240" w:lineRule="auto"/>
        <w:jc w:val="both"/>
        <w:rPr>
          <w:b/>
        </w:rPr>
      </w:pPr>
      <w:r>
        <w:rPr>
          <w:b/>
        </w:rPr>
        <w:t>Програма за уредување на градежно земјиште во општина Дебрца за 2024 година</w:t>
      </w:r>
      <w:r w:rsidR="00A72C2C">
        <w:rPr>
          <w:b/>
        </w:rPr>
        <w:t>-стр.</w:t>
      </w:r>
      <w:r>
        <w:rPr>
          <w:b/>
        </w:rPr>
        <w:t>80</w:t>
      </w:r>
    </w:p>
    <w:p w:rsidR="00A72C2C" w:rsidRDefault="00A72C2C" w:rsidP="00A72C2C">
      <w:pPr>
        <w:pStyle w:val="ListParagraph"/>
        <w:numPr>
          <w:ilvl w:val="0"/>
          <w:numId w:val="16"/>
        </w:numPr>
        <w:spacing w:after="0" w:line="240" w:lineRule="auto"/>
        <w:jc w:val="both"/>
        <w:rPr>
          <w:b/>
        </w:rPr>
      </w:pPr>
      <w:r>
        <w:rPr>
          <w:b/>
        </w:rPr>
        <w:t xml:space="preserve">Годишна Програма за </w:t>
      </w:r>
      <w:r w:rsidR="00A7040E">
        <w:rPr>
          <w:b/>
        </w:rPr>
        <w:t>дополнување на Годишната програма за развој на образованието во општина Дебрца за 2024 година------------------------------------------------------------</w:t>
      </w:r>
      <w:r>
        <w:rPr>
          <w:b/>
        </w:rPr>
        <w:t>--------</w:t>
      </w:r>
      <w:r>
        <w:rPr>
          <w:b/>
          <w:lang w:val="en-US"/>
        </w:rPr>
        <w:t>-</w:t>
      </w:r>
      <w:r>
        <w:rPr>
          <w:b/>
        </w:rPr>
        <w:t>стр.</w:t>
      </w:r>
      <w:r w:rsidR="00A7040E">
        <w:rPr>
          <w:b/>
        </w:rPr>
        <w:t>91</w:t>
      </w:r>
    </w:p>
    <w:p w:rsidR="00A72C2C" w:rsidRDefault="00A72C2C" w:rsidP="00A72C2C">
      <w:pPr>
        <w:pStyle w:val="ListParagraph"/>
        <w:numPr>
          <w:ilvl w:val="0"/>
          <w:numId w:val="16"/>
        </w:numPr>
        <w:spacing w:after="0" w:line="240" w:lineRule="auto"/>
        <w:jc w:val="both"/>
        <w:rPr>
          <w:b/>
        </w:rPr>
      </w:pPr>
      <w:r>
        <w:rPr>
          <w:b/>
        </w:rPr>
        <w:t>Содржина--------------------------------------------------------------------------------------------------------стр.</w:t>
      </w:r>
      <w:r w:rsidR="00A7040E">
        <w:rPr>
          <w:b/>
        </w:rPr>
        <w:t>92</w:t>
      </w:r>
    </w:p>
    <w:p w:rsidR="00A72C2C" w:rsidRDefault="00A72C2C" w:rsidP="00A7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val="mk-MK"/>
        </w:rPr>
      </w:pPr>
    </w:p>
    <w:p w:rsidR="00A72C2C" w:rsidRDefault="00A72C2C" w:rsidP="00A7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C C Times">
    <w:panose1 w:val="02027200000000000000"/>
    <w:charset w:val="00"/>
    <w:family w:val="roman"/>
    <w:pitch w:val="variable"/>
    <w:sig w:usb0="00000087" w:usb1="00000000" w:usb2="00000000" w:usb3="00000000" w:csb0="0000001B" w:csb1="00000000"/>
  </w:font>
  <w:font w:name="MAC C Swiss">
    <w:panose1 w:val="020B7200000000000000"/>
    <w:charset w:val="00"/>
    <w:family w:val="swiss"/>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Helvetica, Arial">
    <w:altName w:val="Arial"/>
    <w:charset w:val="00"/>
    <w:family w:val="swiss"/>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F3375"/>
    <w:multiLevelType w:val="multilevel"/>
    <w:tmpl w:val="9BE053EE"/>
    <w:lvl w:ilvl="0">
      <w:numFmt w:val="bullet"/>
      <w:lvlText w:val="-"/>
      <w:lvlJc w:val="left"/>
      <w:pPr>
        <w:ind w:left="720" w:hanging="360"/>
      </w:pPr>
      <w:rPr>
        <w:rFonts w:ascii="Arial" w:eastAsia="Times New Roman" w:hAnsi="Arial" w:cs="Arial"/>
        <w:b/>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DC85FCF"/>
    <w:multiLevelType w:val="multilevel"/>
    <w:tmpl w:val="83EC7B8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26558E0"/>
    <w:multiLevelType w:val="multilevel"/>
    <w:tmpl w:val="C7B63DA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60736D0"/>
    <w:multiLevelType w:val="hybridMultilevel"/>
    <w:tmpl w:val="0C7E85BA"/>
    <w:lvl w:ilvl="0" w:tplc="042F0005">
      <w:start w:val="1"/>
      <w:numFmt w:val="bullet"/>
      <w:lvlText w:val=""/>
      <w:lvlJc w:val="left"/>
      <w:pPr>
        <w:ind w:left="720" w:hanging="360"/>
      </w:pPr>
      <w:rPr>
        <w:rFonts w:ascii="Wingdings" w:hAnsi="Wingdings"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4">
    <w:nsid w:val="1D48112A"/>
    <w:multiLevelType w:val="multilevel"/>
    <w:tmpl w:val="72C43FF4"/>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DA7343B"/>
    <w:multiLevelType w:val="multilevel"/>
    <w:tmpl w:val="020824F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67A3D8A"/>
    <w:multiLevelType w:val="multilevel"/>
    <w:tmpl w:val="14E2821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9DB73E6"/>
    <w:multiLevelType w:val="multilevel"/>
    <w:tmpl w:val="1722F29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9">
    <w:nsid w:val="2EAA76A1"/>
    <w:multiLevelType w:val="multilevel"/>
    <w:tmpl w:val="47CE11C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379750A2"/>
    <w:multiLevelType w:val="multilevel"/>
    <w:tmpl w:val="154448A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38281D71"/>
    <w:multiLevelType w:val="multilevel"/>
    <w:tmpl w:val="4DD080B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4006732A"/>
    <w:multiLevelType w:val="hybridMultilevel"/>
    <w:tmpl w:val="D4984C4C"/>
    <w:lvl w:ilvl="0" w:tplc="042F0001">
      <w:start w:val="1"/>
      <w:numFmt w:val="bullet"/>
      <w:lvlText w:val=""/>
      <w:lvlJc w:val="left"/>
      <w:pPr>
        <w:ind w:left="720" w:hanging="360"/>
      </w:pPr>
      <w:rPr>
        <w:rFonts w:ascii="Symbol" w:hAnsi="Symbol" w:hint="default"/>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13">
    <w:nsid w:val="4F7B76A4"/>
    <w:multiLevelType w:val="multilevel"/>
    <w:tmpl w:val="84C642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52E27468"/>
    <w:multiLevelType w:val="multilevel"/>
    <w:tmpl w:val="F07087D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5C2F468E"/>
    <w:multiLevelType w:val="multilevel"/>
    <w:tmpl w:val="03842F6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6E480652"/>
    <w:multiLevelType w:val="multilevel"/>
    <w:tmpl w:val="5D84042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740B0A07"/>
    <w:multiLevelType w:val="multilevel"/>
    <w:tmpl w:val="CE88F61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3"/>
  </w:num>
  <w:num w:numId="2">
    <w:abstractNumId w:val="15"/>
  </w:num>
  <w:num w:numId="3">
    <w:abstractNumId w:val="10"/>
  </w:num>
  <w:num w:numId="4">
    <w:abstractNumId w:val="11"/>
  </w:num>
  <w:num w:numId="5">
    <w:abstractNumId w:val="17"/>
  </w:num>
  <w:num w:numId="6">
    <w:abstractNumId w:val="2"/>
  </w:num>
  <w:num w:numId="7">
    <w:abstractNumId w:val="6"/>
  </w:num>
  <w:num w:numId="8">
    <w:abstractNumId w:val="7"/>
  </w:num>
  <w:num w:numId="9">
    <w:abstractNumId w:val="1"/>
  </w:num>
  <w:num w:numId="10">
    <w:abstractNumId w:val="5"/>
  </w:num>
  <w:num w:numId="11">
    <w:abstractNumId w:val="14"/>
  </w:num>
  <w:num w:numId="12">
    <w:abstractNumId w:val="16"/>
  </w:num>
  <w:num w:numId="13">
    <w:abstractNumId w:val="9"/>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hideSpellingErrors/>
  <w:proofState w:grammar="clean"/>
  <w:defaultTabStop w:val="720"/>
  <w:characterSpacingControl w:val="doNotCompress"/>
  <w:compat/>
  <w:rsids>
    <w:rsidRoot w:val="00A72C2C"/>
    <w:rsid w:val="00131393"/>
    <w:rsid w:val="001661A5"/>
    <w:rsid w:val="0018245F"/>
    <w:rsid w:val="004B7452"/>
    <w:rsid w:val="00A7040E"/>
    <w:rsid w:val="00A72C2C"/>
    <w:rsid w:val="00A82E47"/>
    <w:rsid w:val="00A90A36"/>
    <w:rsid w:val="00B07DD7"/>
    <w:rsid w:val="00EC78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2C"/>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72C2C"/>
    <w:pPr>
      <w:keepNext/>
      <w:outlineLvl w:val="0"/>
    </w:pPr>
    <w:rPr>
      <w:rFonts w:ascii="M_Times" w:hAnsi="M_Times"/>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2C2C"/>
    <w:rPr>
      <w:rFonts w:ascii="M_Times" w:eastAsia="Times New Roman" w:hAnsi="M_Times" w:cs="Times New Roman"/>
      <w:sz w:val="56"/>
      <w:szCs w:val="24"/>
    </w:rPr>
  </w:style>
  <w:style w:type="character" w:styleId="Hyperlink">
    <w:name w:val="Hyperlink"/>
    <w:basedOn w:val="DefaultParagraphFont"/>
    <w:uiPriority w:val="99"/>
    <w:semiHidden/>
    <w:unhideWhenUsed/>
    <w:rsid w:val="00A72C2C"/>
    <w:rPr>
      <w:color w:val="0000FF"/>
      <w:u w:val="single"/>
    </w:rPr>
  </w:style>
  <w:style w:type="paragraph" w:styleId="ListParagraph">
    <w:name w:val="List Paragraph"/>
    <w:basedOn w:val="Normal"/>
    <w:uiPriority w:val="34"/>
    <w:qFormat/>
    <w:rsid w:val="00A72C2C"/>
    <w:pPr>
      <w:spacing w:after="200" w:line="276" w:lineRule="auto"/>
      <w:ind w:left="720"/>
      <w:contextualSpacing/>
    </w:pPr>
    <w:rPr>
      <w:rFonts w:asciiTheme="minorHAnsi" w:eastAsiaTheme="minorHAnsi" w:hAnsiTheme="minorHAnsi" w:cstheme="minorBidi"/>
      <w:sz w:val="22"/>
      <w:szCs w:val="22"/>
      <w:lang w:val="mk-MK"/>
    </w:rPr>
  </w:style>
  <w:style w:type="table" w:styleId="TableGrid">
    <w:name w:val="Table Grid"/>
    <w:basedOn w:val="TableNormal"/>
    <w:uiPriority w:val="59"/>
    <w:rsid w:val="00A72C2C"/>
    <w:pPr>
      <w:spacing w:after="0" w:line="240" w:lineRule="auto"/>
    </w:pPr>
    <w:rPr>
      <w:lang w:val="mk-MK"/>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72C2C"/>
    <w:rPr>
      <w:rFonts w:ascii="Tahoma" w:hAnsi="Tahoma" w:cs="Tahoma"/>
      <w:sz w:val="16"/>
      <w:szCs w:val="16"/>
    </w:rPr>
  </w:style>
  <w:style w:type="character" w:customStyle="1" w:styleId="BalloonTextChar">
    <w:name w:val="Balloon Text Char"/>
    <w:basedOn w:val="DefaultParagraphFont"/>
    <w:link w:val="BalloonText"/>
    <w:uiPriority w:val="99"/>
    <w:semiHidden/>
    <w:rsid w:val="00A72C2C"/>
    <w:rPr>
      <w:rFonts w:ascii="Tahoma" w:eastAsia="Times New Roman" w:hAnsi="Tahoma" w:cs="Tahoma"/>
      <w:sz w:val="16"/>
      <w:szCs w:val="16"/>
      <w:lang w:val="en-GB"/>
    </w:rPr>
  </w:style>
  <w:style w:type="paragraph" w:customStyle="1" w:styleId="Standard">
    <w:name w:val="Standard"/>
    <w:rsid w:val="00A72C2C"/>
    <w:pPr>
      <w:suppressAutoHyphens/>
      <w:autoSpaceDN w:val="0"/>
      <w:spacing w:after="0" w:line="240" w:lineRule="auto"/>
      <w:textAlignment w:val="baseline"/>
    </w:pPr>
    <w:rPr>
      <w:rFonts w:ascii="MAC C Times" w:eastAsia="Times New Roman" w:hAnsi="MAC C Times" w:cs="MAC C Times"/>
      <w:kern w:val="3"/>
      <w:sz w:val="24"/>
      <w:szCs w:val="20"/>
      <w:lang w:val="en-AU" w:eastAsia="zh-CN"/>
    </w:rPr>
  </w:style>
  <w:style w:type="paragraph" w:customStyle="1" w:styleId="Textbody">
    <w:name w:val="Text body"/>
    <w:basedOn w:val="Standard"/>
    <w:rsid w:val="00A72C2C"/>
    <w:pPr>
      <w:jc w:val="both"/>
    </w:pPr>
    <w:rPr>
      <w:lang w:val="en-US"/>
    </w:rPr>
  </w:style>
  <w:style w:type="character" w:customStyle="1" w:styleId="StrongEmphasis">
    <w:name w:val="Strong Emphasis"/>
    <w:basedOn w:val="DefaultParagraphFont"/>
    <w:rsid w:val="00A72C2C"/>
    <w:rPr>
      <w:b/>
      <w:bCs/>
    </w:rPr>
  </w:style>
</w:styles>
</file>

<file path=word/webSettings.xml><?xml version="1.0" encoding="utf-8"?>
<w:webSettings xmlns:r="http://schemas.openxmlformats.org/officeDocument/2006/relationships" xmlns:w="http://schemas.openxmlformats.org/wordprocessingml/2006/main">
  <w:divs>
    <w:div w:id="50987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17</Pages>
  <Words>5801</Words>
  <Characters>33069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2024-05-31T06:53:00Z</dcterms:created>
  <dcterms:modified xsi:type="dcterms:W3CDTF">2024-06-03T06:42:00Z</dcterms:modified>
</cp:coreProperties>
</file>